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EFF" w:rsidRPr="004606A1" w:rsidRDefault="00B32EFF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ประมวลจริยธรรมของข้าราชการ</w:t>
      </w:r>
    </w:p>
    <w:p w:rsidR="00B32EFF" w:rsidRPr="004606A1" w:rsidRDefault="00375D34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ของ</w:t>
      </w:r>
      <w:r w:rsidR="001D204B">
        <w:rPr>
          <w:rFonts w:ascii="TH Baijam" w:hAnsi="TH Baijam" w:cs="TH Baijam" w:hint="cs"/>
          <w:b/>
          <w:bCs/>
          <w:sz w:val="32"/>
          <w:szCs w:val="32"/>
          <w:cs/>
        </w:rPr>
        <w:t>องค์การบริหารส่วนตำบลคลองเส</w:t>
      </w:r>
      <w:r w:rsidRPr="004606A1">
        <w:rPr>
          <w:rFonts w:ascii="TH Baijam" w:hAnsi="TH Baijam" w:cs="TH Baijam"/>
          <w:b/>
          <w:bCs/>
          <w:sz w:val="32"/>
          <w:szCs w:val="32"/>
          <w:cs/>
        </w:rPr>
        <w:t xml:space="preserve">  จังหวัด</w:t>
      </w:r>
      <w:r w:rsidR="001D204B">
        <w:rPr>
          <w:rFonts w:ascii="TH Baijam" w:hAnsi="TH Baijam" w:cs="TH Baijam" w:hint="cs"/>
          <w:b/>
          <w:bCs/>
          <w:sz w:val="32"/>
          <w:szCs w:val="32"/>
          <w:cs/>
        </w:rPr>
        <w:t>นครศรีธรรมราช</w:t>
      </w:r>
    </w:p>
    <w:p w:rsidR="00982402" w:rsidRPr="004606A1" w:rsidRDefault="00375D34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พ.ศ. ๒๕๕๑</w:t>
      </w:r>
    </w:p>
    <w:p w:rsidR="00982402" w:rsidRPr="004606A1" w:rsidRDefault="00982402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</w:rPr>
        <w:t>___________</w:t>
      </w:r>
    </w:p>
    <w:p w:rsidR="00982402" w:rsidRPr="004606A1" w:rsidRDefault="00EE6FAF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หลักการและเหตุผล</w:t>
      </w:r>
    </w:p>
    <w:p w:rsidR="00EE6FAF" w:rsidRPr="004606A1" w:rsidRDefault="00EE6FAF" w:rsidP="004606A1">
      <w:pPr>
        <w:jc w:val="thaiDistribute"/>
        <w:rPr>
          <w:rFonts w:ascii="TH Baijam" w:hAnsi="TH Baijam" w:cs="TH Baijam"/>
          <w:b/>
          <w:bCs/>
          <w:sz w:val="32"/>
          <w:szCs w:val="32"/>
        </w:rPr>
      </w:pPr>
    </w:p>
    <w:p w:rsidR="00982402" w:rsidRPr="004606A1" w:rsidRDefault="00982402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</w:rPr>
        <w:tab/>
      </w:r>
      <w:r w:rsidRPr="004606A1">
        <w:rPr>
          <w:rFonts w:ascii="TH Baijam" w:hAnsi="TH Baijam" w:cs="TH Baijam"/>
          <w:sz w:val="32"/>
          <w:szCs w:val="32"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>ประมวลจริยธรรมของข้าราชการนี้จัดทำตามเจตนารมณ์ของรัฐธรรมนูญแห่งราชอาณาจักรไทย  พุทธศักราช  ๒๕๕๐  มาตรา  ๒๗๙  โดยมีวัตถุประสงค์เพื่อ</w:t>
      </w:r>
    </w:p>
    <w:p w:rsidR="00982402" w:rsidRPr="004606A1" w:rsidRDefault="00842D2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๑. </w:t>
      </w:r>
      <w:r w:rsidR="00982402" w:rsidRPr="004606A1">
        <w:rPr>
          <w:rFonts w:ascii="TH Baijam" w:hAnsi="TH Baijam" w:cs="TH Baijam"/>
          <w:sz w:val="32"/>
          <w:szCs w:val="32"/>
          <w:cs/>
        </w:rPr>
        <w:t>เป็นเครื่องมือกำกับความประพฤติของข้าราชการ  ที่สร้างความโปร่งใส  มีมาตรฐานในการปฏิบัติงานที่ชัดเจนและเป็นสากล</w:t>
      </w:r>
    </w:p>
    <w:p w:rsidR="00982402" w:rsidRPr="004606A1" w:rsidRDefault="00982402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๒.  ยึดถือเป็นหลักการและแนวทางปฏิบัติอย่างสม่ำเสมอ  ทั้งในระดับองค์กรและระดับบุคคล  และเป็นเครื่องมือการตรวจสอบการทำงานด้านต่างๆของ</w:t>
      </w:r>
      <w:r w:rsidR="00255745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EE6FAF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>เพื่อให้การดำเนินงานเป็นไปตามหลักคุณธรรม  จริยธรรม  มีประสิทธิภาพและประสิทธิผล</w:t>
      </w:r>
    </w:p>
    <w:p w:rsidR="00982402" w:rsidRPr="004606A1" w:rsidRDefault="00982402" w:rsidP="004606A1">
      <w:pPr>
        <w:jc w:val="thaiDistribute"/>
        <w:rPr>
          <w:rFonts w:ascii="TH Baijam" w:hAnsi="TH Baijam" w:cs="TH Baijam"/>
          <w:sz w:val="32"/>
          <w:szCs w:val="32"/>
          <w:cs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๓.  ทำให้เกิดรูปแบบองค์กรอันเป็นที่ยอมรับ  เพิ่มความน่าเชื่อถือ  เกิดความมั่นใจแก่ผู้รั</w:t>
      </w:r>
      <w:r w:rsidR="00EE6FAF" w:rsidRPr="004606A1">
        <w:rPr>
          <w:rFonts w:ascii="TH Baijam" w:hAnsi="TH Baijam" w:cs="TH Baijam"/>
          <w:sz w:val="32"/>
          <w:szCs w:val="32"/>
          <w:cs/>
        </w:rPr>
        <w:t>บ</w:t>
      </w:r>
      <w:r w:rsidRPr="004606A1">
        <w:rPr>
          <w:rFonts w:ascii="TH Baijam" w:hAnsi="TH Baijam" w:cs="TH Baijam"/>
          <w:sz w:val="32"/>
          <w:szCs w:val="32"/>
          <w:cs/>
        </w:rPr>
        <w:t>บริการและประชาชนทั่วไป  ตลอดจนผู้มีส่วนได้เสีย</w:t>
      </w:r>
    </w:p>
    <w:p w:rsidR="00982402" w:rsidRPr="004606A1" w:rsidRDefault="00982402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๔.  ให้เกิดพันธะผูกพันระหว่างองค์กรและข้าราชการในทุกระดับ  โดยให้ฝ่ายบริหารใช้อำนาจในขอบเขต  สร้างระบบความรับผิดชอบของข้าราชการต่อตนเอง  ต่อองค์กร  ต่อผู้บังคับบัญชาต่อประชาชน  และต่อสังคม  ตามลำดับ</w:t>
      </w:r>
    </w:p>
    <w:p w:rsidR="00FD1EB5" w:rsidRPr="004606A1" w:rsidRDefault="00FD1EB5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๕.  ป้องกันการแสวงหาประโยชน์โดยมิ</w:t>
      </w:r>
      <w:r w:rsidR="00375D34" w:rsidRPr="004606A1">
        <w:rPr>
          <w:rFonts w:ascii="TH Baijam" w:hAnsi="TH Baijam" w:cs="TH Baijam"/>
          <w:sz w:val="32"/>
          <w:szCs w:val="32"/>
          <w:cs/>
        </w:rPr>
        <w:t>ชอบ  และความขัดแย้งทางผลประโยชน์</w:t>
      </w:r>
      <w:r w:rsidRPr="004606A1">
        <w:rPr>
          <w:rFonts w:ascii="TH Baijam" w:hAnsi="TH Baijam" w:cs="TH Baijam"/>
          <w:sz w:val="32"/>
          <w:szCs w:val="32"/>
          <w:cs/>
        </w:rPr>
        <w:t>ที่อาจเกิดขึ้น  รวมทั้งเสริมสร้างความโปร่งใสในการปฏิบัติงาน</w:t>
      </w:r>
    </w:p>
    <w:p w:rsidR="00FD1EB5" w:rsidRPr="004606A1" w:rsidRDefault="00FD1EB5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ทั้งนี้  รวมถึงเพื่อใช้เป็นค่านิยมร่วมสำหรับองค์กรและข้าราชการทุกคน  พึงยึดถือเป็นแนวทางปฏิบัติควบคู่ไปกับระเบียบและกฎข้อบังคับอื่น ๆ อย่างทั่วถึงและมีประสิทธิภาพ  ดังนี้</w:t>
      </w:r>
    </w:p>
    <w:p w:rsidR="00FD1EB5" w:rsidRPr="004606A1" w:rsidRDefault="00FD1EB5" w:rsidP="004606A1">
      <w:pPr>
        <w:jc w:val="thaiDistribute"/>
        <w:rPr>
          <w:rFonts w:ascii="TH Baijam" w:hAnsi="TH Baijam" w:cs="TH Baijam"/>
          <w:sz w:val="32"/>
          <w:szCs w:val="32"/>
        </w:rPr>
      </w:pPr>
    </w:p>
    <w:p w:rsidR="00FD1EB5" w:rsidRPr="004606A1" w:rsidRDefault="00FD1EB5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หมวด  ๑</w:t>
      </w:r>
    </w:p>
    <w:p w:rsidR="00982402" w:rsidRPr="004606A1" w:rsidRDefault="00FD1EB5" w:rsidP="004606A1">
      <w:pPr>
        <w:jc w:val="center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บททั่วไป</w:t>
      </w:r>
    </w:p>
    <w:p w:rsidR="000F5978" w:rsidRPr="004606A1" w:rsidRDefault="000F5978" w:rsidP="004606A1">
      <w:pPr>
        <w:jc w:val="thaiDistribute"/>
        <w:rPr>
          <w:rFonts w:ascii="TH Baijam" w:hAnsi="TH Baijam" w:cs="TH Baijam"/>
          <w:sz w:val="32"/>
          <w:szCs w:val="32"/>
        </w:rPr>
      </w:pPr>
    </w:p>
    <w:p w:rsidR="00FD1EB5" w:rsidRPr="004606A1" w:rsidRDefault="00FD1EB5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 ๑ </w:t>
      </w:r>
      <w:r w:rsidR="004606A1">
        <w:rPr>
          <w:rFonts w:ascii="TH Baijam" w:hAnsi="TH Baijam" w:cs="TH Baijam" w:hint="cs"/>
          <w:sz w:val="32"/>
          <w:szCs w:val="32"/>
          <w:cs/>
        </w:rPr>
        <w:t xml:space="preserve"> </w:t>
      </w:r>
      <w:r w:rsidRPr="004606A1">
        <w:rPr>
          <w:rFonts w:ascii="TH Baijam" w:hAnsi="TH Baijam" w:cs="TH Baijam"/>
          <w:sz w:val="32"/>
          <w:szCs w:val="32"/>
          <w:cs/>
        </w:rPr>
        <w:t>ในประมวลจริยธรรมนี้</w:t>
      </w:r>
    </w:p>
    <w:p w:rsidR="00FD1EB5" w:rsidRPr="004606A1" w:rsidRDefault="00FD1EB5" w:rsidP="004606A1">
      <w:pPr>
        <w:jc w:val="thaiDistribute"/>
        <w:rPr>
          <w:rFonts w:ascii="TH Baijam" w:hAnsi="TH Baijam" w:cs="TH Baijam"/>
          <w:sz w:val="32"/>
          <w:szCs w:val="32"/>
          <w:cs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</w:rPr>
        <w:t>“</w:t>
      </w:r>
      <w:r w:rsidRPr="004606A1">
        <w:rPr>
          <w:rFonts w:ascii="TH Baijam" w:hAnsi="TH Baijam" w:cs="TH Baijam"/>
          <w:sz w:val="32"/>
          <w:szCs w:val="32"/>
          <w:cs/>
        </w:rPr>
        <w:t>ประมวลจริยธรรม</w:t>
      </w:r>
      <w:r w:rsidRPr="004606A1">
        <w:rPr>
          <w:rFonts w:ascii="TH Baijam" w:hAnsi="TH Baijam" w:cs="TH Baijam"/>
          <w:sz w:val="32"/>
          <w:szCs w:val="32"/>
        </w:rPr>
        <w:t>”</w:t>
      </w:r>
      <w:r w:rsidR="00EE6FAF" w:rsidRPr="004606A1">
        <w:rPr>
          <w:rFonts w:ascii="TH Baijam" w:hAnsi="TH Baijam" w:cs="TH Baijam"/>
          <w:sz w:val="32"/>
          <w:szCs w:val="32"/>
          <w:cs/>
        </w:rPr>
        <w:t>หมายถึง</w:t>
      </w:r>
      <w:r w:rsidRPr="004606A1">
        <w:rPr>
          <w:rFonts w:ascii="TH Baijam" w:hAnsi="TH Baijam" w:cs="TH Baijam"/>
          <w:sz w:val="32"/>
          <w:szCs w:val="32"/>
          <w:cs/>
        </w:rPr>
        <w:t>ประมวลจริยธรร</w:t>
      </w:r>
      <w:r w:rsidR="00B27078">
        <w:rPr>
          <w:rFonts w:ascii="TH Baijam" w:hAnsi="TH Baijam" w:cs="TH Baijam"/>
          <w:sz w:val="32"/>
          <w:szCs w:val="32"/>
          <w:cs/>
        </w:rPr>
        <w:t>มของข้าราชารของ</w:t>
      </w:r>
      <w:r w:rsidR="00B27078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</w:p>
    <w:p w:rsidR="001108A2" w:rsidRPr="004606A1" w:rsidRDefault="00FD1EB5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</w:rPr>
        <w:t>“</w:t>
      </w:r>
      <w:r w:rsidRPr="004606A1">
        <w:rPr>
          <w:rFonts w:ascii="TH Baijam" w:hAnsi="TH Baijam" w:cs="TH Baijam"/>
          <w:sz w:val="32"/>
          <w:szCs w:val="32"/>
          <w:cs/>
        </w:rPr>
        <w:t>ข้าราชการ</w:t>
      </w:r>
      <w:proofErr w:type="gramStart"/>
      <w:r w:rsidRPr="004606A1">
        <w:rPr>
          <w:rFonts w:ascii="TH Baijam" w:hAnsi="TH Baijam" w:cs="TH Baijam"/>
          <w:sz w:val="32"/>
          <w:szCs w:val="32"/>
        </w:rPr>
        <w:t>”</w:t>
      </w:r>
      <w:r w:rsidRPr="004606A1">
        <w:rPr>
          <w:rFonts w:ascii="TH Baijam" w:hAnsi="TH Baijam" w:cs="TH Baijam"/>
          <w:sz w:val="32"/>
          <w:szCs w:val="32"/>
          <w:cs/>
        </w:rPr>
        <w:t xml:space="preserve">  หมายถึง</w:t>
      </w:r>
      <w:proofErr w:type="gramEnd"/>
      <w:r w:rsidRPr="004606A1">
        <w:rPr>
          <w:rFonts w:ascii="TH Baijam" w:hAnsi="TH Baijam" w:cs="TH Baijam"/>
          <w:sz w:val="32"/>
          <w:szCs w:val="32"/>
          <w:cs/>
        </w:rPr>
        <w:t xml:space="preserve">  ข้าราชการส่วนท้องถิ่น  ข้าราชการส่วนท้องถิ่นสามัญข้าราชการครู  และบุคลากรทางการศึกษา  ตามที่บัญญัติไว้ในพระราชบัญญัติระเบียบข้าราชการส่วนท้องถิ่น  รวมถึงพนักงานจ้าง  และลูกจ้างขององค์</w:t>
      </w:r>
      <w:r w:rsidR="001108A2" w:rsidRPr="004606A1">
        <w:rPr>
          <w:rFonts w:ascii="TH Baijam" w:hAnsi="TH Baijam" w:cs="TH Baijam"/>
          <w:sz w:val="32"/>
          <w:szCs w:val="32"/>
          <w:cs/>
        </w:rPr>
        <w:t>กรปกครองส่วนท้องถิ่น</w:t>
      </w:r>
    </w:p>
    <w:p w:rsidR="001108A2" w:rsidRPr="004606A1" w:rsidRDefault="001108A2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</w:rPr>
        <w:t>“</w:t>
      </w:r>
      <w:r w:rsidRPr="004606A1">
        <w:rPr>
          <w:rFonts w:ascii="TH Baijam" w:hAnsi="TH Baijam" w:cs="TH Baijam"/>
          <w:sz w:val="32"/>
          <w:szCs w:val="32"/>
          <w:cs/>
        </w:rPr>
        <w:t>คณะกรรมการจริยธรรม</w:t>
      </w:r>
      <w:proofErr w:type="gramStart"/>
      <w:r w:rsidRPr="004606A1">
        <w:rPr>
          <w:rFonts w:ascii="TH Baijam" w:hAnsi="TH Baijam" w:cs="TH Baijam"/>
          <w:sz w:val="32"/>
          <w:szCs w:val="32"/>
        </w:rPr>
        <w:t>”</w:t>
      </w:r>
      <w:r w:rsidRPr="004606A1">
        <w:rPr>
          <w:rFonts w:ascii="TH Baijam" w:hAnsi="TH Baijam" w:cs="TH Baijam"/>
          <w:sz w:val="32"/>
          <w:szCs w:val="32"/>
          <w:cs/>
        </w:rPr>
        <w:t xml:space="preserve">  หมายถึง</w:t>
      </w:r>
      <w:proofErr w:type="gramEnd"/>
      <w:r w:rsidRPr="004606A1">
        <w:rPr>
          <w:rFonts w:ascii="TH Baijam" w:hAnsi="TH Baijam" w:cs="TH Baijam"/>
          <w:sz w:val="32"/>
          <w:szCs w:val="32"/>
          <w:cs/>
        </w:rPr>
        <w:t xml:space="preserve">  คณะกรรมการ</w:t>
      </w:r>
      <w:r w:rsidR="00375D34" w:rsidRPr="004606A1">
        <w:rPr>
          <w:rFonts w:ascii="TH Baijam" w:hAnsi="TH Baijam" w:cs="TH Baijam"/>
          <w:sz w:val="32"/>
          <w:szCs w:val="32"/>
          <w:cs/>
        </w:rPr>
        <w:t>จริยธร</w:t>
      </w:r>
      <w:r w:rsidR="00C91620">
        <w:rPr>
          <w:rFonts w:ascii="TH Baijam" w:hAnsi="TH Baijam" w:cs="TH Baijam"/>
          <w:sz w:val="32"/>
          <w:szCs w:val="32"/>
          <w:cs/>
        </w:rPr>
        <w:t>รมประจำ</w:t>
      </w:r>
      <w:r w:rsidR="00C91620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</w:p>
    <w:p w:rsidR="001108A2" w:rsidRPr="004606A1" w:rsidRDefault="001108A2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  ๒</w:t>
      </w:r>
      <w:r w:rsidR="004606A1">
        <w:rPr>
          <w:rFonts w:ascii="TH Baijam" w:hAnsi="TH Baijam" w:cs="TH Baijam" w:hint="cs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>ให้</w:t>
      </w:r>
      <w:r w:rsidR="00B27078">
        <w:rPr>
          <w:rFonts w:ascii="TH Baijam" w:hAnsi="TH Baijam" w:cs="TH Baijam"/>
          <w:sz w:val="32"/>
          <w:szCs w:val="32"/>
          <w:cs/>
        </w:rPr>
        <w:t>นายก</w:t>
      </w:r>
      <w:r w:rsidR="00B27078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</w:t>
      </w:r>
      <w:r w:rsidRPr="004606A1">
        <w:rPr>
          <w:rFonts w:ascii="TH Baijam" w:hAnsi="TH Baijam" w:cs="TH Baijam"/>
          <w:sz w:val="32"/>
          <w:szCs w:val="32"/>
          <w:cs/>
        </w:rPr>
        <w:t>รักษาการตามประมวลจริยธรรมนี้</w:t>
      </w:r>
    </w:p>
    <w:p w:rsidR="004606A1" w:rsidRDefault="004606A1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4606A1" w:rsidRDefault="004606A1" w:rsidP="004606A1">
      <w:pPr>
        <w:jc w:val="center"/>
        <w:rPr>
          <w:rFonts w:ascii="TH Baijam" w:hAnsi="TH Baijam" w:cs="TH Baijam" w:hint="cs"/>
          <w:b/>
          <w:bCs/>
          <w:sz w:val="32"/>
          <w:szCs w:val="32"/>
        </w:rPr>
      </w:pPr>
    </w:p>
    <w:p w:rsidR="005866B0" w:rsidRDefault="005866B0" w:rsidP="004606A1">
      <w:pPr>
        <w:jc w:val="center"/>
        <w:rPr>
          <w:rFonts w:ascii="TH Baijam" w:hAnsi="TH Baijam" w:cs="TH Baijam" w:hint="cs"/>
          <w:b/>
          <w:bCs/>
          <w:sz w:val="32"/>
          <w:szCs w:val="32"/>
        </w:rPr>
      </w:pPr>
    </w:p>
    <w:p w:rsidR="005866B0" w:rsidRDefault="005866B0" w:rsidP="004606A1">
      <w:pPr>
        <w:jc w:val="center"/>
        <w:rPr>
          <w:rFonts w:ascii="TH Baijam" w:hAnsi="TH Baijam" w:cs="TH Baijam" w:hint="cs"/>
          <w:b/>
          <w:bCs/>
          <w:sz w:val="32"/>
          <w:szCs w:val="32"/>
        </w:rPr>
      </w:pPr>
    </w:p>
    <w:p w:rsidR="005866B0" w:rsidRDefault="005866B0" w:rsidP="004606A1">
      <w:pPr>
        <w:jc w:val="center"/>
        <w:rPr>
          <w:rFonts w:ascii="TH Baijam" w:hAnsi="TH Baijam" w:cs="TH Baijam" w:hint="cs"/>
          <w:b/>
          <w:bCs/>
          <w:sz w:val="32"/>
          <w:szCs w:val="32"/>
        </w:rPr>
      </w:pPr>
    </w:p>
    <w:p w:rsidR="005866B0" w:rsidRDefault="005866B0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4606A1" w:rsidRDefault="004606A1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5866B0" w:rsidRDefault="005866B0" w:rsidP="004606A1">
      <w:pPr>
        <w:jc w:val="center"/>
        <w:rPr>
          <w:rFonts w:ascii="TH Baijam" w:hAnsi="TH Baijam" w:cs="TH Baijam" w:hint="cs"/>
          <w:b/>
          <w:bCs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lastRenderedPageBreak/>
        <w:t xml:space="preserve">                                    </w:t>
      </w:r>
    </w:p>
    <w:p w:rsidR="004606A1" w:rsidRDefault="005866B0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>
        <w:rPr>
          <w:rFonts w:ascii="TH Baijam" w:hAnsi="TH Baijam" w:cs="TH Baijam" w:hint="cs"/>
          <w:b/>
          <w:bCs/>
          <w:sz w:val="32"/>
          <w:szCs w:val="32"/>
          <w:cs/>
        </w:rPr>
        <w:t xml:space="preserve"> หมวดที่</w:t>
      </w:r>
      <w:r w:rsidR="004606A1">
        <w:rPr>
          <w:rFonts w:ascii="TH Baijam" w:hAnsi="TH Baijam" w:cs="TH Baijam" w:hint="cs"/>
          <w:b/>
          <w:bCs/>
          <w:sz w:val="32"/>
          <w:szCs w:val="32"/>
          <w:cs/>
        </w:rPr>
        <w:t>๒</w:t>
      </w:r>
    </w:p>
    <w:p w:rsidR="001108A2" w:rsidRDefault="001108A2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มาตรฐานจริยธรรม</w:t>
      </w:r>
    </w:p>
    <w:p w:rsidR="004606A1" w:rsidRPr="004606A1" w:rsidRDefault="004606A1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1108A2" w:rsidRPr="004606A1" w:rsidRDefault="001108A2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ส่วนที่  ๑</w:t>
      </w:r>
    </w:p>
    <w:p w:rsidR="00FD1EB5" w:rsidRPr="004606A1" w:rsidRDefault="001108A2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มาตรฐานจริยธรรมอันเป็นค่านิยมหลัก</w:t>
      </w:r>
    </w:p>
    <w:p w:rsidR="001108A2" w:rsidRPr="004606A1" w:rsidRDefault="001108A2" w:rsidP="004606A1">
      <w:pPr>
        <w:jc w:val="center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สำหรับข้าราชการ  ของ</w:t>
      </w:r>
      <w:r w:rsidR="00102D38">
        <w:rPr>
          <w:rFonts w:ascii="TH Baijam" w:hAnsi="TH Baijam" w:cs="TH Baijam" w:hint="cs"/>
          <w:b/>
          <w:bCs/>
          <w:sz w:val="32"/>
          <w:szCs w:val="32"/>
          <w:cs/>
        </w:rPr>
        <w:t>องค์การบริหารส่วนตำบลคลองเส</w:t>
      </w:r>
    </w:p>
    <w:p w:rsidR="001108A2" w:rsidRPr="004606A1" w:rsidRDefault="001108A2" w:rsidP="004606A1">
      <w:pPr>
        <w:jc w:val="thaiDistribute"/>
        <w:rPr>
          <w:rFonts w:ascii="TH Baijam" w:hAnsi="TH Baijam" w:cs="TH Baijam"/>
          <w:sz w:val="32"/>
          <w:szCs w:val="32"/>
        </w:rPr>
      </w:pPr>
    </w:p>
    <w:p w:rsidR="001108A2" w:rsidRPr="004606A1" w:rsidRDefault="001108A2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</w:t>
      </w:r>
      <w:r w:rsidR="00842D27" w:rsidRPr="004606A1">
        <w:rPr>
          <w:rFonts w:ascii="TH Baijam" w:hAnsi="TH Baijam" w:cs="TH Baijam"/>
          <w:sz w:val="32"/>
          <w:szCs w:val="32"/>
          <w:cs/>
        </w:rPr>
        <w:t xml:space="preserve">  ๓ </w:t>
      </w:r>
      <w:r w:rsidRPr="004606A1">
        <w:rPr>
          <w:rFonts w:ascii="TH Baijam" w:hAnsi="TH Baijam" w:cs="TH Baijam"/>
          <w:sz w:val="32"/>
          <w:szCs w:val="32"/>
          <w:cs/>
        </w:rPr>
        <w:t>ข้าราชการของ</w:t>
      </w:r>
      <w:r w:rsidR="00102D38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Pr="004606A1">
        <w:rPr>
          <w:rFonts w:ascii="TH Baijam" w:hAnsi="TH Baijam" w:cs="TH Baijam"/>
          <w:sz w:val="32"/>
          <w:szCs w:val="32"/>
          <w:cs/>
        </w:rPr>
        <w:t>ทุกคน  มีหน้าที่ดำเนินการให้เป็นไปตามกฎหมาย    เพื่อรักษาประโยชน์ส่วนรวม  เป็นกลางทางการเมือง  อำนวยความสะดวกและให้บริการแก่ประชาชนตามหลักธรรมาภิบาล  โดยจะต้องยึดมั่นในค่านิยมหลัก</w:t>
      </w:r>
      <w:r w:rsidR="00842D27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>๑๐ ประการ  ดังนี้</w:t>
      </w:r>
    </w:p>
    <w:p w:rsidR="001108A2" w:rsidRPr="004606A1" w:rsidRDefault="00A97BA9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(๑) </w:t>
      </w:r>
      <w:r w:rsidR="001108A2" w:rsidRPr="004606A1">
        <w:rPr>
          <w:rFonts w:ascii="TH Baijam" w:hAnsi="TH Baijam" w:cs="TH Baijam"/>
          <w:sz w:val="32"/>
          <w:szCs w:val="32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1108A2" w:rsidRPr="004606A1" w:rsidRDefault="00A97BA9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(๒) </w:t>
      </w:r>
      <w:r w:rsidR="001108A2" w:rsidRPr="004606A1">
        <w:rPr>
          <w:rFonts w:ascii="TH Baijam" w:hAnsi="TH Baijam" w:cs="TH Baijam"/>
          <w:sz w:val="32"/>
          <w:szCs w:val="32"/>
          <w:cs/>
        </w:rPr>
        <w:t>การยึดมั่นในคุณธรรมและจริยธรรม</w:t>
      </w:r>
    </w:p>
    <w:p w:rsidR="001108A2" w:rsidRPr="004606A1" w:rsidRDefault="001108A2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</w:rPr>
        <w:tab/>
      </w:r>
      <w:r w:rsidRPr="004606A1">
        <w:rPr>
          <w:rFonts w:ascii="TH Baijam" w:hAnsi="TH Baijam" w:cs="TH Baijam"/>
          <w:sz w:val="32"/>
          <w:szCs w:val="32"/>
        </w:rPr>
        <w:tab/>
      </w:r>
      <w:r w:rsidRPr="004606A1">
        <w:rPr>
          <w:rFonts w:ascii="TH Baijam" w:hAnsi="TH Baijam" w:cs="TH Baijam"/>
          <w:sz w:val="32"/>
          <w:szCs w:val="32"/>
        </w:rPr>
        <w:tab/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(๓) </w:t>
      </w:r>
      <w:r w:rsidRPr="004606A1">
        <w:rPr>
          <w:rFonts w:ascii="TH Baijam" w:hAnsi="TH Baijam" w:cs="TH Baijam"/>
          <w:sz w:val="32"/>
          <w:szCs w:val="32"/>
          <w:cs/>
        </w:rPr>
        <w:t>การมีจิตสำนึกที่ดี  ซื่อสัตย์  และรับผิดชอบ</w:t>
      </w:r>
    </w:p>
    <w:p w:rsidR="001108A2" w:rsidRPr="004606A1" w:rsidRDefault="00A97BA9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(๔) </w:t>
      </w:r>
      <w:r w:rsidR="001108A2" w:rsidRPr="004606A1">
        <w:rPr>
          <w:rFonts w:ascii="TH Baijam" w:hAnsi="TH Baijam" w:cs="TH Baijam"/>
          <w:sz w:val="32"/>
          <w:szCs w:val="32"/>
          <w:cs/>
        </w:rPr>
        <w:t>การยึดถือประโยชน์ของประเทศชาติเหนือกว่าประโยชน์ส่วนตนและไม่มีผลประโยชน์ทับซ้อน</w:t>
      </w:r>
    </w:p>
    <w:p w:rsidR="001108A2" w:rsidRPr="004606A1" w:rsidRDefault="001108A2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="00A97BA9" w:rsidRPr="004606A1">
        <w:rPr>
          <w:rFonts w:ascii="TH Baijam" w:hAnsi="TH Baijam" w:cs="TH Baijam"/>
          <w:sz w:val="32"/>
          <w:szCs w:val="32"/>
          <w:cs/>
        </w:rPr>
        <w:tab/>
      </w:r>
      <w:r w:rsidR="00A97BA9" w:rsidRPr="004606A1">
        <w:rPr>
          <w:rFonts w:ascii="TH Baijam" w:hAnsi="TH Baijam" w:cs="TH Baijam"/>
          <w:sz w:val="32"/>
          <w:szCs w:val="32"/>
          <w:cs/>
        </w:rPr>
        <w:tab/>
        <w:t xml:space="preserve">(๕) </w:t>
      </w:r>
      <w:r w:rsidRPr="004606A1">
        <w:rPr>
          <w:rFonts w:ascii="TH Baijam" w:hAnsi="TH Baijam" w:cs="TH Baijam"/>
          <w:sz w:val="32"/>
          <w:szCs w:val="32"/>
          <w:cs/>
        </w:rPr>
        <w:t>การยืนหยัดทำในสิ่งที่ถูกต้อง  เป็นธรรม  และถูกกฎหมาย</w:t>
      </w:r>
    </w:p>
    <w:p w:rsidR="001108A2" w:rsidRPr="004606A1" w:rsidRDefault="00A97BA9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(๖) </w:t>
      </w:r>
      <w:r w:rsidR="001108A2" w:rsidRPr="004606A1">
        <w:rPr>
          <w:rFonts w:ascii="TH Baijam" w:hAnsi="TH Baijam" w:cs="TH Baijam"/>
          <w:sz w:val="32"/>
          <w:szCs w:val="32"/>
          <w:cs/>
        </w:rPr>
        <w:t>การให้บ</w:t>
      </w:r>
      <w:r w:rsidRPr="004606A1">
        <w:rPr>
          <w:rFonts w:ascii="TH Baijam" w:hAnsi="TH Baijam" w:cs="TH Baijam"/>
          <w:sz w:val="32"/>
          <w:szCs w:val="32"/>
          <w:cs/>
        </w:rPr>
        <w:t xml:space="preserve">ริการแก่ประชาชนด้วยความรวดเร็ว มีอัธยาศัย </w:t>
      </w:r>
      <w:r w:rsidR="001108A2" w:rsidRPr="004606A1">
        <w:rPr>
          <w:rFonts w:ascii="TH Baijam" w:hAnsi="TH Baijam" w:cs="TH Baijam"/>
          <w:sz w:val="32"/>
          <w:szCs w:val="32"/>
          <w:cs/>
        </w:rPr>
        <w:t>และไม่เลือกปฏิบัติ</w:t>
      </w:r>
    </w:p>
    <w:p w:rsidR="001108A2" w:rsidRPr="004606A1" w:rsidRDefault="00A97BA9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(๗) </w:t>
      </w:r>
      <w:r w:rsidR="001108A2" w:rsidRPr="004606A1">
        <w:rPr>
          <w:rFonts w:ascii="TH Baijam" w:hAnsi="TH Baijam" w:cs="TH Baijam"/>
          <w:sz w:val="32"/>
          <w:szCs w:val="32"/>
          <w:cs/>
        </w:rPr>
        <w:t>การให้ข้อมูลข่าวสารแก่ประชาชนอย่างครบถ้วน  ถูกต้อง  และไม่บิดเบือนข้อเท็จจริง</w:t>
      </w:r>
    </w:p>
    <w:p w:rsidR="001108A2" w:rsidRPr="004606A1" w:rsidRDefault="00A97BA9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(๘) </w:t>
      </w:r>
      <w:r w:rsidR="001108A2" w:rsidRPr="004606A1">
        <w:rPr>
          <w:rFonts w:ascii="TH Baijam" w:hAnsi="TH Baijam" w:cs="TH Baijam"/>
          <w:sz w:val="32"/>
          <w:szCs w:val="32"/>
          <w:cs/>
        </w:rPr>
        <w:t xml:space="preserve">การมุ่งผลสัมฤทธิ์ของงาน </w:t>
      </w:r>
      <w:r w:rsidRPr="004606A1">
        <w:rPr>
          <w:rFonts w:ascii="TH Baijam" w:hAnsi="TH Baijam" w:cs="TH Baijam"/>
          <w:sz w:val="32"/>
          <w:szCs w:val="32"/>
          <w:cs/>
        </w:rPr>
        <w:t xml:space="preserve">รักษามาตรฐาน มีคุณภาพ โปร่งใส </w:t>
      </w:r>
      <w:r w:rsidR="001108A2" w:rsidRPr="004606A1">
        <w:rPr>
          <w:rFonts w:ascii="TH Baijam" w:hAnsi="TH Baijam" w:cs="TH Baijam"/>
          <w:sz w:val="32"/>
          <w:szCs w:val="32"/>
          <w:cs/>
        </w:rPr>
        <w:t>และตรวจสอบได้</w:t>
      </w:r>
    </w:p>
    <w:p w:rsidR="007D36EA" w:rsidRPr="004606A1" w:rsidRDefault="007D36EA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(๙)  การยึดมั่นในหลักจรรยาวิชาชีพขององค์กร</w:t>
      </w:r>
    </w:p>
    <w:p w:rsidR="007D36EA" w:rsidRPr="004606A1" w:rsidRDefault="007D36EA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(๑๐)</w:t>
      </w:r>
      <w:r w:rsidR="000F6FEF" w:rsidRPr="004606A1">
        <w:rPr>
          <w:rFonts w:ascii="TH Baijam" w:hAnsi="TH Baijam" w:cs="TH Baijam"/>
          <w:sz w:val="32"/>
          <w:szCs w:val="32"/>
          <w:cs/>
        </w:rPr>
        <w:t xml:space="preserve"> </w:t>
      </w:r>
      <w:r w:rsidRPr="004606A1">
        <w:rPr>
          <w:rFonts w:ascii="TH Baijam" w:hAnsi="TH Baijam" w:cs="TH Baijam"/>
          <w:sz w:val="32"/>
          <w:szCs w:val="32"/>
          <w:cs/>
        </w:rPr>
        <w:t>การสร้างจิตสำนึกให้ประชาชนในท้องถิ่นประพฤติตนเป็นพลเมืองที่ดีร่วมกัน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7D36EA" w:rsidRPr="004606A1" w:rsidRDefault="007D36EA" w:rsidP="004606A1">
      <w:pPr>
        <w:jc w:val="thaiDistribute"/>
        <w:rPr>
          <w:rFonts w:ascii="TH Baijam" w:hAnsi="TH Baijam" w:cs="TH Baijam"/>
          <w:sz w:val="32"/>
          <w:szCs w:val="32"/>
        </w:rPr>
      </w:pPr>
    </w:p>
    <w:p w:rsidR="007D36EA" w:rsidRPr="004606A1" w:rsidRDefault="007D36EA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ส่วนที่  ๒</w:t>
      </w:r>
    </w:p>
    <w:p w:rsidR="007D36EA" w:rsidRPr="004606A1" w:rsidRDefault="007D36EA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จรรยาวิชาชีพขององค์กร</w:t>
      </w:r>
    </w:p>
    <w:p w:rsidR="007D36EA" w:rsidRPr="004606A1" w:rsidRDefault="007D36EA" w:rsidP="004606A1">
      <w:pPr>
        <w:jc w:val="thaiDistribute"/>
        <w:rPr>
          <w:rFonts w:ascii="TH Baijam" w:hAnsi="TH Baijam" w:cs="TH Baijam"/>
          <w:b/>
          <w:bCs/>
          <w:sz w:val="32"/>
          <w:szCs w:val="32"/>
        </w:rPr>
      </w:pPr>
    </w:p>
    <w:p w:rsidR="007D36EA" w:rsidRPr="004606A1" w:rsidRDefault="007D36EA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ab/>
      </w:r>
      <w:r w:rsidRPr="004606A1">
        <w:rPr>
          <w:rFonts w:ascii="TH Baijam" w:hAnsi="TH Baijam" w:cs="TH Baijam"/>
          <w:b/>
          <w:bCs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>ข้อ  ๔  ข้าราชการ</w:t>
      </w:r>
      <w:r w:rsidR="00A97BA9" w:rsidRPr="004606A1">
        <w:rPr>
          <w:rFonts w:ascii="TH Baijam" w:hAnsi="TH Baijam" w:cs="TH Baijam"/>
          <w:sz w:val="32"/>
          <w:szCs w:val="32"/>
          <w:cs/>
        </w:rPr>
        <w:t>ของ</w:t>
      </w:r>
      <w:r w:rsidR="00037228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Pr="004606A1">
        <w:rPr>
          <w:rFonts w:ascii="TH Baijam" w:hAnsi="TH Baijam" w:cs="TH Baijam"/>
          <w:sz w:val="32"/>
          <w:szCs w:val="32"/>
          <w:cs/>
        </w:rPr>
        <w:t>ต้องจงรักภักดีต่อชาติ  ศาสนา  และพระมหากษัตริย์</w:t>
      </w:r>
    </w:p>
    <w:p w:rsidR="007D36EA" w:rsidRPr="004606A1" w:rsidRDefault="007D36EA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  ๕  ข้าราชการของ</w:t>
      </w:r>
      <w:r w:rsidR="00037228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>ต้องเป็น</w:t>
      </w:r>
      <w:r w:rsidR="00236887" w:rsidRPr="004606A1">
        <w:rPr>
          <w:rFonts w:ascii="TH Baijam" w:hAnsi="TH Baijam" w:cs="TH Baijam"/>
          <w:sz w:val="32"/>
          <w:szCs w:val="32"/>
          <w:cs/>
        </w:rPr>
        <w:t>แบบอย่างที่ดีในการรักษาไว้และปฏิ</w:t>
      </w:r>
      <w:r w:rsidRPr="004606A1">
        <w:rPr>
          <w:rFonts w:ascii="TH Baijam" w:hAnsi="TH Baijam" w:cs="TH Baijam"/>
          <w:sz w:val="32"/>
          <w:szCs w:val="32"/>
          <w:cs/>
        </w:rPr>
        <w:t>บัติตามรัฐธรรมนูญแห่งราชอาณาจัก</w:t>
      </w:r>
      <w:r w:rsidR="009401F8" w:rsidRPr="004606A1">
        <w:rPr>
          <w:rFonts w:ascii="TH Baijam" w:hAnsi="TH Baijam" w:cs="TH Baijam"/>
          <w:sz w:val="32"/>
          <w:szCs w:val="32"/>
          <w:cs/>
        </w:rPr>
        <w:t>ร</w:t>
      </w:r>
      <w:r w:rsidRPr="004606A1">
        <w:rPr>
          <w:rFonts w:ascii="TH Baijam" w:hAnsi="TH Baijam" w:cs="TH Baijam"/>
          <w:sz w:val="32"/>
          <w:szCs w:val="32"/>
          <w:cs/>
        </w:rPr>
        <w:t>ไทยทุกประการ</w:t>
      </w:r>
    </w:p>
    <w:p w:rsidR="007D36EA" w:rsidRPr="004606A1" w:rsidRDefault="00842D2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</w:t>
      </w:r>
      <w:r w:rsidR="001150F1" w:rsidRPr="004606A1">
        <w:rPr>
          <w:rFonts w:ascii="TH Baijam" w:hAnsi="TH Baijam" w:cs="TH Baijam"/>
          <w:sz w:val="32"/>
          <w:szCs w:val="32"/>
          <w:cs/>
        </w:rPr>
        <w:t>๖</w:t>
      </w:r>
      <w:r w:rsidRPr="004606A1">
        <w:rPr>
          <w:rFonts w:ascii="TH Baijam" w:hAnsi="TH Baijam" w:cs="TH Baijam"/>
          <w:sz w:val="32"/>
          <w:szCs w:val="32"/>
          <w:cs/>
        </w:rPr>
        <w:t xml:space="preserve"> </w:t>
      </w:r>
      <w:r w:rsidR="007D36EA" w:rsidRPr="004606A1">
        <w:rPr>
          <w:rFonts w:ascii="TH Baijam" w:hAnsi="TH Baijam" w:cs="TH Baijam"/>
          <w:sz w:val="32"/>
          <w:szCs w:val="32"/>
          <w:cs/>
        </w:rPr>
        <w:t>ข้าราชการของ</w:t>
      </w:r>
      <w:r w:rsidR="00CB6A04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7D36EA" w:rsidRPr="004606A1">
        <w:rPr>
          <w:rFonts w:ascii="TH Baijam" w:hAnsi="TH Baijam" w:cs="TH Baijam"/>
          <w:sz w:val="32"/>
          <w:szCs w:val="32"/>
          <w:cs/>
        </w:rPr>
        <w:t>ต้องเป็นแบบอย่างที่ดีในการเป็นพลเมืองที่ดีเคารพและปฏิบัติตามกฎหมายอย่างเคร่งครัด</w:t>
      </w:r>
    </w:p>
    <w:p w:rsidR="007D36EA" w:rsidRPr="004606A1" w:rsidRDefault="001150F1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๗ </w:t>
      </w:r>
      <w:r w:rsidR="007D36EA" w:rsidRPr="004606A1">
        <w:rPr>
          <w:rFonts w:ascii="TH Baijam" w:hAnsi="TH Baijam" w:cs="TH Baijam"/>
          <w:sz w:val="32"/>
          <w:szCs w:val="32"/>
          <w:cs/>
        </w:rPr>
        <w:t>ข้าราชการของ</w:t>
      </w:r>
      <w:r w:rsidR="00CB6A04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7D36EA" w:rsidRPr="004606A1">
        <w:rPr>
          <w:rFonts w:ascii="TH Baijam" w:hAnsi="TH Baijam" w:cs="TH Baijam"/>
          <w:sz w:val="32"/>
          <w:szCs w:val="32"/>
          <w:cs/>
        </w:rPr>
        <w:t>ต้องไม่ประพฤติตนอันอาจก่อให้เกิดความเสื่อมเสียต่อเกียรติภูมิของตำแหน่งหน้าที่</w:t>
      </w:r>
    </w:p>
    <w:p w:rsidR="007D36EA" w:rsidRPr="004606A1" w:rsidRDefault="002630DA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๘ </w:t>
      </w:r>
      <w:r w:rsidR="007D36EA" w:rsidRPr="004606A1">
        <w:rPr>
          <w:rFonts w:ascii="TH Baijam" w:hAnsi="TH Baijam" w:cs="TH Baijam"/>
          <w:sz w:val="32"/>
          <w:szCs w:val="32"/>
          <w:cs/>
        </w:rPr>
        <w:t>ข้าราชการของ</w:t>
      </w:r>
      <w:r w:rsidR="00CB6A04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7D36EA" w:rsidRPr="004606A1">
        <w:rPr>
          <w:rFonts w:ascii="TH Baijam" w:hAnsi="TH Baijam" w:cs="TH Baijam"/>
          <w:sz w:val="32"/>
          <w:szCs w:val="32"/>
          <w:cs/>
        </w:rPr>
        <w:t>ต้องปฏิบัติหน้าที่อย่างเต็มกำลังความสามารถด้วยความเสียสละ  ทุ่มเทสติปั</w:t>
      </w:r>
      <w:r w:rsidR="00842D27" w:rsidRPr="004606A1">
        <w:rPr>
          <w:rFonts w:ascii="TH Baijam" w:hAnsi="TH Baijam" w:cs="TH Baijam"/>
          <w:sz w:val="32"/>
          <w:szCs w:val="32"/>
          <w:cs/>
        </w:rPr>
        <w:t>ญญา  ความรู้ความสามารถ  ให้บรรลุ</w:t>
      </w:r>
      <w:r w:rsidR="007D36EA" w:rsidRPr="004606A1">
        <w:rPr>
          <w:rFonts w:ascii="TH Baijam" w:hAnsi="TH Baijam" w:cs="TH Baijam"/>
          <w:sz w:val="32"/>
          <w:szCs w:val="32"/>
          <w:cs/>
        </w:rPr>
        <w:t>ผลสำเร็จและมีประสิทธิภาพตามภาระหน้าที่ที่ได้รับมอบหมาย  เพื่อให้เกิดประโยชน์สูงสุดแก่ประเทศชาติและประชาชน</w:t>
      </w:r>
    </w:p>
    <w:p w:rsidR="007D36EA" w:rsidRPr="004606A1" w:rsidRDefault="007D36EA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lastRenderedPageBreak/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="00EE0BAE" w:rsidRPr="004606A1">
        <w:rPr>
          <w:rFonts w:ascii="TH Baijam" w:hAnsi="TH Baijam" w:cs="TH Baijam"/>
          <w:sz w:val="32"/>
          <w:szCs w:val="32"/>
          <w:cs/>
        </w:rPr>
        <w:t xml:space="preserve">ข้อ ๙ </w:t>
      </w:r>
      <w:r w:rsidRPr="004606A1">
        <w:rPr>
          <w:rFonts w:ascii="TH Baijam" w:hAnsi="TH Baijam" w:cs="TH Baijam"/>
          <w:sz w:val="32"/>
          <w:szCs w:val="32"/>
          <w:cs/>
        </w:rPr>
        <w:t>ข้าราชการของ</w:t>
      </w:r>
      <w:r w:rsidR="008D6A6E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>ต้องมุ่งมั่นแก้ปัญหา</w:t>
      </w:r>
      <w:r w:rsidR="00CE145E" w:rsidRPr="004606A1">
        <w:rPr>
          <w:rFonts w:ascii="TH Baijam" w:hAnsi="TH Baijam" w:cs="TH Baijam"/>
          <w:sz w:val="32"/>
          <w:szCs w:val="32"/>
          <w:cs/>
        </w:rPr>
        <w:t>ความเดือดร้อนของประชาชนด้วยความเป็นธรรม  รวดเร็ว  และมุ่งเสริมสร้างความเข้าใจอันดีระหว่างหน่วยงานและประชาชน</w:t>
      </w:r>
    </w:p>
    <w:p w:rsidR="00CE145E" w:rsidRPr="004606A1" w:rsidRDefault="002630DA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</w:t>
      </w:r>
      <w:r w:rsidR="00CE145E" w:rsidRPr="004606A1">
        <w:rPr>
          <w:rFonts w:ascii="TH Baijam" w:hAnsi="TH Baijam" w:cs="TH Baijam"/>
          <w:sz w:val="32"/>
          <w:szCs w:val="32"/>
          <w:cs/>
        </w:rPr>
        <w:t>๑</w:t>
      </w:r>
      <w:r w:rsidR="001150F1" w:rsidRPr="004606A1">
        <w:rPr>
          <w:rFonts w:ascii="TH Baijam" w:hAnsi="TH Baijam" w:cs="TH Baijam"/>
          <w:sz w:val="32"/>
          <w:szCs w:val="32"/>
          <w:cs/>
        </w:rPr>
        <w:t xml:space="preserve">๐ </w:t>
      </w:r>
      <w:r w:rsidR="00CE145E" w:rsidRPr="004606A1">
        <w:rPr>
          <w:rFonts w:ascii="TH Baijam" w:hAnsi="TH Baijam" w:cs="TH Baijam"/>
          <w:sz w:val="32"/>
          <w:szCs w:val="32"/>
          <w:cs/>
        </w:rPr>
        <w:t>ข้าราชการของ</w:t>
      </w:r>
      <w:r w:rsidR="008D6A6E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CE145E" w:rsidRPr="004606A1">
        <w:rPr>
          <w:rFonts w:ascii="TH Baijam" w:hAnsi="TH Baijam" w:cs="TH Baijam"/>
          <w:sz w:val="32"/>
          <w:szCs w:val="32"/>
          <w:cs/>
        </w:rPr>
        <w:t>ต้องปฏิบัติหน้าที่ด้วยความสุภาพ  เรียบร้อย  มีอัธยาศัย</w:t>
      </w:r>
    </w:p>
    <w:p w:rsidR="00CE145E" w:rsidRPr="004606A1" w:rsidRDefault="002630DA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๑๑ </w:t>
      </w:r>
      <w:r w:rsidR="00CE145E" w:rsidRPr="004606A1">
        <w:rPr>
          <w:rFonts w:ascii="TH Baijam" w:hAnsi="TH Baijam" w:cs="TH Baijam"/>
          <w:sz w:val="32"/>
          <w:szCs w:val="32"/>
          <w:cs/>
        </w:rPr>
        <w:t>ข้าราชการของ</w:t>
      </w:r>
      <w:r w:rsidR="000E25BD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CE145E" w:rsidRPr="004606A1">
        <w:rPr>
          <w:rFonts w:ascii="TH Baijam" w:hAnsi="TH Baijam" w:cs="TH Baijam"/>
          <w:sz w:val="32"/>
          <w:szCs w:val="32"/>
          <w:cs/>
        </w:rPr>
        <w:t>ต้องรักษาความลับที่ได้จากการปฏิบัติหน้าที่  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 หรือเป็นไปตามที่กฎหมายกำหนดเท่านั้น</w:t>
      </w:r>
    </w:p>
    <w:p w:rsidR="00CE145E" w:rsidRPr="004606A1" w:rsidRDefault="001150F1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๑๒ </w:t>
      </w:r>
      <w:r w:rsidR="00CE145E" w:rsidRPr="004606A1">
        <w:rPr>
          <w:rFonts w:ascii="TH Baijam" w:hAnsi="TH Baijam" w:cs="TH Baijam"/>
          <w:sz w:val="32"/>
          <w:szCs w:val="32"/>
          <w:cs/>
        </w:rPr>
        <w:t>ข้าราชการของ</w:t>
      </w:r>
      <w:r w:rsidR="000E25BD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CE145E" w:rsidRPr="004606A1">
        <w:rPr>
          <w:rFonts w:ascii="TH Baijam" w:hAnsi="TH Baijam" w:cs="TH Baijam"/>
          <w:sz w:val="32"/>
          <w:szCs w:val="32"/>
          <w:cs/>
        </w:rPr>
        <w:t>ต้องรักษา  และเสริมสร้างความสามัคคีระหว่างผู้ร่วมงาน  พร้อมกับให้ความช่วยเหลือเกื้อกูลซึ่งกันและกันในทางที่ชอบ</w:t>
      </w:r>
    </w:p>
    <w:p w:rsidR="00CE145E" w:rsidRPr="004606A1" w:rsidRDefault="001150F1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</w:t>
      </w:r>
      <w:r w:rsidR="002630DA" w:rsidRPr="004606A1">
        <w:rPr>
          <w:rFonts w:ascii="TH Baijam" w:hAnsi="TH Baijam" w:cs="TH Baijam"/>
          <w:sz w:val="32"/>
          <w:szCs w:val="32"/>
          <w:cs/>
        </w:rPr>
        <w:t xml:space="preserve"> </w:t>
      </w:r>
      <w:r w:rsidRPr="004606A1">
        <w:rPr>
          <w:rFonts w:ascii="TH Baijam" w:hAnsi="TH Baijam" w:cs="TH Baijam"/>
          <w:sz w:val="32"/>
          <w:szCs w:val="32"/>
          <w:cs/>
        </w:rPr>
        <w:t>๑๓</w:t>
      </w:r>
      <w:r w:rsidR="00842D27" w:rsidRPr="004606A1">
        <w:rPr>
          <w:rFonts w:ascii="TH Baijam" w:hAnsi="TH Baijam" w:cs="TH Baijam"/>
          <w:sz w:val="32"/>
          <w:szCs w:val="32"/>
          <w:cs/>
        </w:rPr>
        <w:t xml:space="preserve"> </w:t>
      </w:r>
      <w:r w:rsidR="00CE145E" w:rsidRPr="004606A1">
        <w:rPr>
          <w:rFonts w:ascii="TH Baijam" w:hAnsi="TH Baijam" w:cs="TH Baijam"/>
          <w:sz w:val="32"/>
          <w:szCs w:val="32"/>
          <w:cs/>
        </w:rPr>
        <w:t>ข้าราชการของ</w:t>
      </w:r>
      <w:r w:rsidR="000E25BD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CE145E" w:rsidRPr="004606A1">
        <w:rPr>
          <w:rFonts w:ascii="TH Baijam" w:hAnsi="TH Baijam" w:cs="TH Baijam"/>
          <w:sz w:val="32"/>
          <w:szCs w:val="32"/>
          <w:cs/>
        </w:rPr>
        <w:t>ต้องไม่ใช้สถานะหรือตำแหน่งไปแสวงหาประโยชน์ที่มิควรได้สำหรับตนเองหรือผู้อื่น  ไม่ว่าจะเป็นประโยชน์ในทางทรัพย์สินหรือไม่ก็ตาม  ตลอดจนไม่รับของขวัญ  ของกำนัล  หรือประโยชน์อื่นใดจากผู้ร้องเรียน  หรือ</w:t>
      </w:r>
      <w:r w:rsidR="002630DA" w:rsidRPr="004606A1">
        <w:rPr>
          <w:rFonts w:ascii="TH Baijam" w:hAnsi="TH Baijam" w:cs="TH Baijam"/>
          <w:sz w:val="32"/>
          <w:szCs w:val="32"/>
          <w:cs/>
        </w:rPr>
        <w:t xml:space="preserve">บุคคลที่เกี่ยวข้อง  </w:t>
      </w:r>
      <w:r w:rsidR="00CE145E" w:rsidRPr="004606A1">
        <w:rPr>
          <w:rFonts w:ascii="TH Baijam" w:hAnsi="TH Baijam" w:cs="TH Baijam"/>
          <w:sz w:val="32"/>
          <w:szCs w:val="32"/>
          <w:cs/>
        </w:rPr>
        <w:t>เพื่อประโยชน์ต่าง  ๆ  อันอาจเกิดจากการปฏิบัติหน้าที่ของตน  เว้นแต่เป็นการให้โดยธรรมจรรยาหรือการให้ตามประเพณี</w:t>
      </w:r>
    </w:p>
    <w:p w:rsidR="00CE145E" w:rsidRPr="004606A1" w:rsidRDefault="001150F1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๑๔ </w:t>
      </w:r>
      <w:r w:rsidR="00CE145E" w:rsidRPr="004606A1">
        <w:rPr>
          <w:rFonts w:ascii="TH Baijam" w:hAnsi="TH Baijam" w:cs="TH Baijam"/>
          <w:sz w:val="32"/>
          <w:szCs w:val="32"/>
          <w:cs/>
        </w:rPr>
        <w:t>ข้าราชการของ</w:t>
      </w:r>
      <w:r w:rsidR="004C1169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A97BA9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CE145E" w:rsidRPr="004606A1">
        <w:rPr>
          <w:rFonts w:ascii="TH Baijam" w:hAnsi="TH Baijam" w:cs="TH Baijam"/>
          <w:sz w:val="32"/>
          <w:szCs w:val="32"/>
          <w:cs/>
        </w:rPr>
        <w:t>ต้องประพฤติตนให้สามารถท</w:t>
      </w:r>
      <w:r w:rsidR="00A97BA9" w:rsidRPr="004606A1">
        <w:rPr>
          <w:rFonts w:ascii="TH Baijam" w:hAnsi="TH Baijam" w:cs="TH Baijam"/>
          <w:sz w:val="32"/>
          <w:szCs w:val="32"/>
          <w:cs/>
        </w:rPr>
        <w:t>ำ</w:t>
      </w:r>
      <w:r w:rsidR="00CE145E" w:rsidRPr="004606A1">
        <w:rPr>
          <w:rFonts w:ascii="TH Baijam" w:hAnsi="TH Baijam" w:cs="TH Baijam"/>
          <w:sz w:val="32"/>
          <w:szCs w:val="32"/>
          <w:cs/>
        </w:rPr>
        <w:t>งานร่วมกับผู้อื่นด้วยความสุภาพ  มีน้ำใจ  มีมนุษยสัมพันธ์อันดี  ต้องไม่ปิดบังข้อมูลที่จำเป็นในการปฏิบัติงานของเพื่อนร่วมงาน  และไม่นำผลงานของผู้อื่นมาแอบอ้างเป็นผลงานของตน</w:t>
      </w:r>
    </w:p>
    <w:p w:rsidR="001150F1" w:rsidRPr="004606A1" w:rsidRDefault="001150F1" w:rsidP="004606A1">
      <w:pPr>
        <w:jc w:val="thaiDistribute"/>
        <w:rPr>
          <w:rFonts w:ascii="TH Baijam" w:hAnsi="TH Baijam" w:cs="TH Baijam"/>
          <w:sz w:val="32"/>
          <w:szCs w:val="32"/>
        </w:rPr>
      </w:pPr>
    </w:p>
    <w:p w:rsidR="00CE145E" w:rsidRPr="004606A1" w:rsidRDefault="00CE145E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หมวด  ๓</w:t>
      </w:r>
    </w:p>
    <w:p w:rsidR="00CE145E" w:rsidRDefault="00CE145E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กลไกและระบบบังคับใช้ประมวลจริยธรรม</w:t>
      </w:r>
    </w:p>
    <w:p w:rsidR="004606A1" w:rsidRPr="004606A1" w:rsidRDefault="004606A1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</w:p>
    <w:p w:rsidR="00CE145E" w:rsidRPr="004606A1" w:rsidRDefault="00CE145E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ส่วนที่  ๑</w:t>
      </w:r>
    </w:p>
    <w:p w:rsidR="00CE145E" w:rsidRPr="004606A1" w:rsidRDefault="00CE145E" w:rsidP="004606A1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กลไกการบังคับใช้ประมวลจริยธรรม</w:t>
      </w:r>
    </w:p>
    <w:p w:rsidR="00CE145E" w:rsidRPr="004606A1" w:rsidRDefault="00CE145E" w:rsidP="004606A1">
      <w:pPr>
        <w:jc w:val="thaiDistribute"/>
        <w:rPr>
          <w:rFonts w:ascii="TH Baijam" w:hAnsi="TH Baijam" w:cs="TH Baijam"/>
          <w:b/>
          <w:bCs/>
          <w:sz w:val="32"/>
          <w:szCs w:val="32"/>
        </w:rPr>
      </w:pPr>
    </w:p>
    <w:p w:rsidR="00EE0BAE" w:rsidRPr="004606A1" w:rsidRDefault="0023688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 ๑๕</w:t>
      </w:r>
      <w:r w:rsidR="00CE145E" w:rsidRPr="004606A1">
        <w:rPr>
          <w:rFonts w:ascii="TH Baijam" w:hAnsi="TH Baijam" w:cs="TH Baijam"/>
          <w:sz w:val="32"/>
          <w:szCs w:val="32"/>
          <w:cs/>
        </w:rPr>
        <w:t xml:space="preserve">  ให้</w:t>
      </w:r>
      <w:r w:rsidR="001150F1" w:rsidRPr="004606A1">
        <w:rPr>
          <w:rFonts w:ascii="TH Baijam" w:hAnsi="TH Baijam" w:cs="TH Baijam"/>
          <w:sz w:val="32"/>
          <w:szCs w:val="32"/>
          <w:cs/>
        </w:rPr>
        <w:t>สำนักปลัด</w:t>
      </w:r>
      <w:r w:rsidR="00DA6991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  <w:r w:rsidR="001150F1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CE145E" w:rsidRPr="004606A1">
        <w:rPr>
          <w:rFonts w:ascii="TH Baijam" w:hAnsi="TH Baijam" w:cs="TH Baijam"/>
          <w:sz w:val="32"/>
          <w:szCs w:val="32"/>
          <w:cs/>
        </w:rPr>
        <w:t>มีหน้าที่ควบคุมกำกับการให้มีการป</w:t>
      </w:r>
      <w:r w:rsidR="00293ABD" w:rsidRPr="004606A1">
        <w:rPr>
          <w:rFonts w:ascii="TH Baijam" w:hAnsi="TH Baijam" w:cs="TH Baijam"/>
          <w:sz w:val="32"/>
          <w:szCs w:val="32"/>
          <w:cs/>
        </w:rPr>
        <w:t>ฏิบัติตามประมวลจริยธรรมนี้อย่างทั่วถึงและเคร่งครัด  โดยมีอำนาจหน้าที่ดังนี้</w:t>
      </w:r>
    </w:p>
    <w:p w:rsidR="001F656B" w:rsidRPr="004606A1" w:rsidRDefault="00BE2A2D" w:rsidP="004606A1">
      <w:pPr>
        <w:numPr>
          <w:ilvl w:val="0"/>
          <w:numId w:val="1"/>
        </w:num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>ดำเนินการเผยแพร่  ปลูกฝัง  ส่งเสริม  ยกย่องข้าราชการที่เป็</w:t>
      </w:r>
      <w:r w:rsidR="00525E30" w:rsidRPr="004606A1">
        <w:rPr>
          <w:rFonts w:ascii="TH Baijam" w:hAnsi="TH Baijam" w:cs="TH Baijam"/>
          <w:sz w:val="32"/>
          <w:szCs w:val="32"/>
          <w:cs/>
        </w:rPr>
        <w:t>น</w:t>
      </w:r>
    </w:p>
    <w:p w:rsidR="001F656B" w:rsidRPr="004606A1" w:rsidRDefault="00EE0BAE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>แบบอย่าง</w:t>
      </w:r>
      <w:r w:rsidR="001F656B" w:rsidRPr="004606A1">
        <w:rPr>
          <w:rFonts w:ascii="TH Baijam" w:hAnsi="TH Baijam" w:cs="TH Baijam"/>
          <w:sz w:val="32"/>
          <w:szCs w:val="32"/>
          <w:cs/>
        </w:rPr>
        <w:t>ที่ดีและติดตามสอดส่องการปฏิบัติตามประมวลจริยธรรมนี้อย่างสม่ำเสมอ</w:t>
      </w:r>
    </w:p>
    <w:p w:rsidR="001F656B" w:rsidRPr="004606A1" w:rsidRDefault="001F656B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="00EE0BAE" w:rsidRPr="004606A1">
        <w:rPr>
          <w:rFonts w:ascii="TH Baijam" w:hAnsi="TH Baijam" w:cs="TH Baijam"/>
          <w:sz w:val="32"/>
          <w:szCs w:val="32"/>
          <w:cs/>
        </w:rPr>
        <w:t xml:space="preserve">(๒) </w:t>
      </w:r>
      <w:r w:rsidRPr="004606A1">
        <w:rPr>
          <w:rFonts w:ascii="TH Baijam" w:hAnsi="TH Baijam" w:cs="TH Baijam"/>
          <w:sz w:val="32"/>
          <w:szCs w:val="32"/>
          <w:cs/>
        </w:rPr>
        <w:t>สืบสวนหาข้อเท็จจริง  หรือสอบสวนการฝ่าฝืนจริยธรรมนี้  เพื่อรายงานผลให้</w:t>
      </w:r>
      <w:r w:rsidR="001150F1" w:rsidRPr="004606A1">
        <w:rPr>
          <w:rFonts w:ascii="TH Baijam" w:hAnsi="TH Baijam" w:cs="TH Baijam"/>
          <w:sz w:val="32"/>
          <w:szCs w:val="32"/>
          <w:cs/>
        </w:rPr>
        <w:t>นายก</w:t>
      </w:r>
      <w:r w:rsidR="00405B24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  <w:r w:rsidR="001150F1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>หรือกรรมการจริยธรรมพิจารณา  ทั้งนี้  โดยอาจมีผู้ร้องขอหรืออาจดำเนินการตามที่</w:t>
      </w:r>
      <w:r w:rsidR="001150F1" w:rsidRPr="004606A1">
        <w:rPr>
          <w:rFonts w:ascii="TH Baijam" w:hAnsi="TH Baijam" w:cs="TH Baijam"/>
          <w:sz w:val="32"/>
          <w:szCs w:val="32"/>
          <w:cs/>
        </w:rPr>
        <w:t>นายก</w:t>
      </w:r>
      <w:r w:rsidR="00405B24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  <w:r w:rsidR="001150F1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>หรือคณะกรรมการจริยธรรมมอบหมาย  หรือตามที่เห็นเองก็ได้</w:t>
      </w:r>
    </w:p>
    <w:p w:rsidR="001F656B" w:rsidRPr="004606A1" w:rsidRDefault="001F656B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(๓)  ให้ความช่วยเหลือและดูแลข้าราชการซึ่งปฏิบัติตามประมวลจริยธรรมนี้อย่างตรงไปตรงมา  มิให้ถูกกลั่นแกล้งหรือถูกใช้อำนาจโดยไม่เป็นธรรม  ใน</w:t>
      </w:r>
      <w:r w:rsidR="00D73335" w:rsidRPr="004606A1">
        <w:rPr>
          <w:rFonts w:ascii="TH Baijam" w:hAnsi="TH Baijam" w:cs="TH Baijam"/>
          <w:sz w:val="32"/>
          <w:szCs w:val="32"/>
          <w:cs/>
        </w:rPr>
        <w:t xml:space="preserve">กรณีที่เห็นว่า นายกเทศมนตรี </w:t>
      </w:r>
      <w:r w:rsidRPr="004606A1">
        <w:rPr>
          <w:rFonts w:ascii="TH Baijam" w:hAnsi="TH Baijam" w:cs="TH Baijam"/>
          <w:sz w:val="32"/>
          <w:szCs w:val="32"/>
          <w:cs/>
        </w:rPr>
        <w:t>หรือคณะกรรมการจริยธรรมไม่ให้ความคุ้มครองต่อข้าราชการผู้นั้นตามควรอาจยื่นเรื่องโดยไม่ต้อง</w:t>
      </w:r>
      <w:r w:rsidR="002630DA" w:rsidRPr="004606A1">
        <w:rPr>
          <w:rFonts w:ascii="TH Baijam" w:hAnsi="TH Baijam" w:cs="TH Baijam"/>
          <w:sz w:val="32"/>
          <w:szCs w:val="32"/>
          <w:cs/>
        </w:rPr>
        <w:t>ผ่าน</w:t>
      </w:r>
      <w:r w:rsidR="00D73335" w:rsidRPr="004606A1">
        <w:rPr>
          <w:rFonts w:ascii="TH Baijam" w:hAnsi="TH Baijam" w:cs="TH Baijam"/>
          <w:sz w:val="32"/>
          <w:szCs w:val="32"/>
          <w:cs/>
        </w:rPr>
        <w:t>นายก</w:t>
      </w:r>
      <w:r w:rsidR="00405B24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  <w:r w:rsidR="00D73335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>หรือคณะกรรมการจริยธรรม  ไปยังผู้ตรวจการแผ่นดินก็ได้</w:t>
      </w:r>
    </w:p>
    <w:p w:rsidR="00811373" w:rsidRPr="004606A1" w:rsidRDefault="00EE0BAE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(๔) </w:t>
      </w:r>
      <w:r w:rsidR="00811373" w:rsidRPr="004606A1">
        <w:rPr>
          <w:rFonts w:ascii="TH Baijam" w:hAnsi="TH Baijam" w:cs="TH Baijam"/>
          <w:sz w:val="32"/>
          <w:szCs w:val="32"/>
          <w:cs/>
        </w:rPr>
        <w:t>คุ้มครองข้าราชการซึ่งปฏิบัติตาม</w:t>
      </w:r>
      <w:r w:rsidRPr="004606A1">
        <w:rPr>
          <w:rFonts w:ascii="TH Baijam" w:hAnsi="TH Baijam" w:cs="TH Baijam"/>
          <w:sz w:val="32"/>
          <w:szCs w:val="32"/>
          <w:cs/>
        </w:rPr>
        <w:t xml:space="preserve">   </w:t>
      </w:r>
      <w:r w:rsidR="00811373" w:rsidRPr="004606A1">
        <w:rPr>
          <w:rFonts w:ascii="TH Baijam" w:hAnsi="TH Baijam" w:cs="TH Baijam"/>
          <w:sz w:val="32"/>
          <w:szCs w:val="32"/>
          <w:cs/>
        </w:rPr>
        <w:t>ประมวลจริยธรรมนี้อย่างตรงไปตรงมามิให้ถูกกลั่นแกล้งหรือถูกใช้อำนาจโดยไม่เป็นธรรม  การดำเนินการต่อข้าราชการที่อยู่ระหว่างถูกกล่าวหาว่าไม่ปฏิบัติตามประมวลจริยธรรมนี้  อันมีผลกระทบต่อการแต่งตั้ง  โยกย้าย  เลื่อนขั้นเงินเดือน  ตั้ง</w:t>
      </w:r>
      <w:r w:rsidR="00811373" w:rsidRPr="004606A1">
        <w:rPr>
          <w:rFonts w:ascii="TH Baijam" w:hAnsi="TH Baijam" w:cs="TH Baijam"/>
          <w:sz w:val="32"/>
          <w:szCs w:val="32"/>
          <w:cs/>
        </w:rPr>
        <w:lastRenderedPageBreak/>
        <w:t>กรรมการสอบสวนข้อเท็จจริงหรือวินัย  หรือกระทบต่อสิทธิหน้าที่ของข้าราชการผู้นั้น  จะกระทำมิได้  เว้นแต่จะได้รับความเห็นชอบจากคณะกรรมการจริยธรรมแล้ว</w:t>
      </w:r>
    </w:p>
    <w:p w:rsidR="00811373" w:rsidRPr="004606A1" w:rsidRDefault="00EE0BAE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(๕) </w:t>
      </w:r>
      <w:r w:rsidR="00811373" w:rsidRPr="004606A1">
        <w:rPr>
          <w:rFonts w:ascii="TH Baijam" w:hAnsi="TH Baijam" w:cs="TH Baijam"/>
          <w:sz w:val="32"/>
          <w:szCs w:val="32"/>
          <w:cs/>
        </w:rPr>
        <w:t>ทำหน้าที่ฝ่ายเลขานุการของ</w:t>
      </w:r>
      <w:r w:rsidRPr="004606A1">
        <w:rPr>
          <w:rFonts w:ascii="TH Baijam" w:hAnsi="TH Baijam" w:cs="TH Baijam"/>
          <w:sz w:val="32"/>
          <w:szCs w:val="32"/>
          <w:cs/>
        </w:rPr>
        <w:t xml:space="preserve"> </w:t>
      </w:r>
      <w:r w:rsidR="00811373" w:rsidRPr="004606A1">
        <w:rPr>
          <w:rFonts w:ascii="TH Baijam" w:hAnsi="TH Baijam" w:cs="TH Baijam"/>
          <w:sz w:val="32"/>
          <w:szCs w:val="32"/>
          <w:cs/>
        </w:rPr>
        <w:t>คณะกรรมการจริยธรรมขององค์กรปกครองส่วนท้องถิ่น</w:t>
      </w:r>
      <w:r w:rsidR="00811373" w:rsidRPr="004606A1">
        <w:rPr>
          <w:rFonts w:ascii="TH Baijam" w:hAnsi="TH Baijam" w:cs="TH Baijam"/>
          <w:sz w:val="32"/>
          <w:szCs w:val="32"/>
          <w:cs/>
        </w:rPr>
        <w:tab/>
      </w:r>
      <w:r w:rsidR="00811373" w:rsidRPr="004606A1">
        <w:rPr>
          <w:rFonts w:ascii="TH Baijam" w:hAnsi="TH Baijam" w:cs="TH Baijam"/>
          <w:sz w:val="32"/>
          <w:szCs w:val="32"/>
          <w:cs/>
        </w:rPr>
        <w:tab/>
      </w:r>
      <w:r w:rsidR="00811373" w:rsidRPr="004606A1">
        <w:rPr>
          <w:rFonts w:ascii="TH Baijam" w:hAnsi="TH Baijam" w:cs="TH Baijam"/>
          <w:sz w:val="32"/>
          <w:szCs w:val="32"/>
          <w:cs/>
        </w:rPr>
        <w:tab/>
      </w:r>
    </w:p>
    <w:p w:rsidR="00811373" w:rsidRPr="004606A1" w:rsidRDefault="00811373" w:rsidP="004606A1">
      <w:pPr>
        <w:jc w:val="thaiDistribute"/>
        <w:rPr>
          <w:rFonts w:ascii="TH Baijam" w:hAnsi="TH Baijam" w:cs="TH Baijam"/>
          <w:sz w:val="32"/>
          <w:szCs w:val="32"/>
          <w:cs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="00EE0BAE" w:rsidRPr="004606A1">
        <w:rPr>
          <w:rFonts w:ascii="TH Baijam" w:hAnsi="TH Baijam" w:cs="TH Baijam"/>
          <w:sz w:val="32"/>
          <w:szCs w:val="32"/>
          <w:cs/>
        </w:rPr>
        <w:t xml:space="preserve">(๖) </w:t>
      </w:r>
      <w:r w:rsidRPr="004606A1">
        <w:rPr>
          <w:rFonts w:ascii="TH Baijam" w:hAnsi="TH Baijam" w:cs="TH Baijam"/>
          <w:sz w:val="32"/>
          <w:szCs w:val="32"/>
          <w:cs/>
        </w:rPr>
        <w:t>ดำเนินการอื่นตามที่กำหนดในประมวลจริยธรรมนี้  หรือตามที่คณะกรรมการจริยธรรมหรือปลัด</w:t>
      </w:r>
      <w:r w:rsidR="00966FBE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  <w:r w:rsidRPr="004606A1">
        <w:rPr>
          <w:rFonts w:ascii="TH Baijam" w:hAnsi="TH Baijam" w:cs="TH Baijam"/>
          <w:sz w:val="32"/>
          <w:szCs w:val="32"/>
          <w:cs/>
        </w:rPr>
        <w:t>มอบหมาย    ทั้งนี้  โดยไม่กระทบต่อความเป็นอิสระของผู้ดำรงตำแหน่งในสำนักปลัด</w:t>
      </w:r>
      <w:r w:rsidR="00966FBE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</w:p>
    <w:p w:rsidR="00811373" w:rsidRPr="004606A1" w:rsidRDefault="0023688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  ๑๖</w:t>
      </w:r>
      <w:r w:rsidR="00811373" w:rsidRPr="004606A1">
        <w:rPr>
          <w:rFonts w:ascii="TH Baijam" w:hAnsi="TH Baijam" w:cs="TH Baijam"/>
          <w:sz w:val="32"/>
          <w:szCs w:val="32"/>
          <w:cs/>
        </w:rPr>
        <w:t xml:space="preserve">  ให้</w:t>
      </w:r>
      <w:r w:rsidR="009808D7" w:rsidRPr="004606A1">
        <w:rPr>
          <w:rFonts w:ascii="TH Baijam" w:hAnsi="TH Baijam" w:cs="TH Baijam"/>
          <w:sz w:val="32"/>
          <w:szCs w:val="32"/>
          <w:cs/>
        </w:rPr>
        <w:t>นายก</w:t>
      </w:r>
      <w:r w:rsidR="00966FBE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  <w:r w:rsidR="009808D7" w:rsidRPr="004606A1">
        <w:rPr>
          <w:rFonts w:ascii="TH Baijam" w:hAnsi="TH Baijam" w:cs="TH Baijam"/>
          <w:sz w:val="32"/>
          <w:szCs w:val="32"/>
          <w:cs/>
        </w:rPr>
        <w:t xml:space="preserve"> แต่ง</w:t>
      </w:r>
      <w:r w:rsidR="00811373" w:rsidRPr="004606A1">
        <w:rPr>
          <w:rFonts w:ascii="TH Baijam" w:hAnsi="TH Baijam" w:cs="TH Baijam"/>
          <w:sz w:val="32"/>
          <w:szCs w:val="32"/>
          <w:cs/>
        </w:rPr>
        <w:t>ตั้งคณะกรรมการจริยธรรมขึ้นเพื่อควบคุม  กำกับ  ให้มีการปฏิบัติตามประมวลจริยธรรมนี้</w:t>
      </w:r>
    </w:p>
    <w:p w:rsidR="00811373" w:rsidRPr="004606A1" w:rsidRDefault="00811373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คณะกรรมการจริยธรรม  ประกอบด้วย</w:t>
      </w:r>
    </w:p>
    <w:p w:rsidR="00811373" w:rsidRPr="004606A1" w:rsidRDefault="00811373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(๑)  ปลัดหรือรองปลัดที่ได้รับมอบหมาย  เป็นประธานธรรมการ</w:t>
      </w:r>
    </w:p>
    <w:p w:rsidR="00811373" w:rsidRPr="004606A1" w:rsidRDefault="00811373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(๒)  กรรมการจากข้าราชการซึ่งดำรงตำแหน่งสายงานผู้บริหาร เลือกกันเองให้เหลือสองคน</w:t>
      </w:r>
    </w:p>
    <w:p w:rsidR="00811373" w:rsidRPr="004606A1" w:rsidRDefault="00811373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(๓)  กรรมการ  ซึ่งเป็นข้าราชการที่ไม่ได้ดำรงตำแหน่งสายงานผู้บริหารใน</w:t>
      </w:r>
      <w:r w:rsidR="008E746C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  <w:r w:rsidR="009808D7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 xml:space="preserve">ที่ได้รับเลือกตั้งจากข้าราชการ  พนักงานจ้าง </w:t>
      </w:r>
      <w:r w:rsidR="008E746C">
        <w:rPr>
          <w:rFonts w:ascii="TH Baijam" w:hAnsi="TH Baijam" w:cs="TH Baijam"/>
          <w:sz w:val="32"/>
          <w:szCs w:val="32"/>
          <w:cs/>
        </w:rPr>
        <w:t xml:space="preserve"> และลูกจ้างของ</w:t>
      </w:r>
      <w:r w:rsidR="008E746C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="009808D7" w:rsidRPr="004606A1">
        <w:rPr>
          <w:rFonts w:ascii="TH Baijam" w:hAnsi="TH Baijam" w:cs="TH Baijam"/>
          <w:sz w:val="32"/>
          <w:szCs w:val="32"/>
          <w:cs/>
        </w:rPr>
        <w:t xml:space="preserve"> </w:t>
      </w:r>
      <w:r w:rsidRPr="004606A1">
        <w:rPr>
          <w:rFonts w:ascii="TH Baijam" w:hAnsi="TH Baijam" w:cs="TH Baijam"/>
          <w:sz w:val="32"/>
          <w:szCs w:val="32"/>
          <w:cs/>
        </w:rPr>
        <w:t>นั้น  จำนวนสองคน</w:t>
      </w:r>
    </w:p>
    <w:p w:rsidR="00811373" w:rsidRPr="004606A1" w:rsidRDefault="00811373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(๔)  กรรมการผู้ทรงคุณวุฒิภายนอก  ให้กรรมการตาม  (๑) </w:t>
      </w:r>
      <w:r w:rsidRPr="004606A1">
        <w:rPr>
          <w:rFonts w:ascii="TH Baijam" w:hAnsi="TH Baijam" w:cs="TH Baijam"/>
          <w:sz w:val="32"/>
          <w:szCs w:val="32"/>
        </w:rPr>
        <w:t>–</w:t>
      </w:r>
      <w:r w:rsidRPr="004606A1">
        <w:rPr>
          <w:rFonts w:ascii="TH Baijam" w:hAnsi="TH Baijam" w:cs="TH Baijam"/>
          <w:sz w:val="32"/>
          <w:szCs w:val="32"/>
          <w:cs/>
        </w:rPr>
        <w:t xml:space="preserve"> (๓)  ร่วมกันเสนอชื่อและคัดเลือกให้เหลือสองคน</w:t>
      </w:r>
    </w:p>
    <w:p w:rsidR="00811373" w:rsidRPr="004606A1" w:rsidRDefault="009808D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ให้หัวหน้าสำนักปลัดเทศบาล  </w:t>
      </w:r>
      <w:r w:rsidR="00811373" w:rsidRPr="004606A1">
        <w:rPr>
          <w:rFonts w:ascii="TH Baijam" w:hAnsi="TH Baijam" w:cs="TH Baijam"/>
          <w:sz w:val="32"/>
          <w:szCs w:val="32"/>
          <w:cs/>
        </w:rPr>
        <w:t>เป็นเลขานุการคณะกรรมการจริยธรรม  และอาจแต่งตั้งผู้ช่วยเลขานุการคณะกรรมการจริยธรรมได้ตามความเหมาะสม</w:t>
      </w:r>
    </w:p>
    <w:p w:rsidR="00EE0BAE" w:rsidRPr="004606A1" w:rsidRDefault="00811373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กรรมการจริยธรรมต้องไม่เคยถูกลงโทษทางวินัยมาก่อน</w:t>
      </w:r>
      <w:r w:rsidR="00236887" w:rsidRPr="004606A1">
        <w:rPr>
          <w:rFonts w:ascii="TH Baijam" w:hAnsi="TH Baijam" w:cs="TH Baijam"/>
          <w:sz w:val="32"/>
          <w:szCs w:val="32"/>
          <w:cs/>
        </w:rPr>
        <w:tab/>
      </w:r>
    </w:p>
    <w:p w:rsidR="00811373" w:rsidRPr="004606A1" w:rsidRDefault="00236887" w:rsidP="004606A1">
      <w:pPr>
        <w:ind w:left="720" w:firstLine="720"/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>ข้อ  ๑๗</w:t>
      </w:r>
      <w:r w:rsidR="00811373" w:rsidRPr="004606A1">
        <w:rPr>
          <w:rFonts w:ascii="TH Baijam" w:hAnsi="TH Baijam" w:cs="TH Baijam"/>
          <w:sz w:val="32"/>
          <w:szCs w:val="32"/>
          <w:cs/>
        </w:rPr>
        <w:t xml:space="preserve">  คณะกรรมการจริยธรรมมีอำนาจหน้าที่  ดังนี้</w:t>
      </w:r>
    </w:p>
    <w:p w:rsidR="00811373" w:rsidRPr="004606A1" w:rsidRDefault="00094D00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(๑)  ควบคุม  กำกับ  ส่งเสริมและให้คำแนะนำในการใช้บังคับประมวลจริยธรรมนี้ในองค์กรปกครองส่วนท้องถิ่น</w:t>
      </w:r>
    </w:p>
    <w:p w:rsidR="00094D00" w:rsidRPr="004606A1" w:rsidRDefault="00094D00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="009401F8" w:rsidRPr="004606A1">
        <w:rPr>
          <w:rFonts w:ascii="TH Baijam" w:hAnsi="TH Baijam" w:cs="TH Baijam"/>
          <w:sz w:val="32"/>
          <w:szCs w:val="32"/>
          <w:cs/>
        </w:rPr>
        <w:t xml:space="preserve">(๒) </w:t>
      </w:r>
      <w:r w:rsidRPr="004606A1">
        <w:rPr>
          <w:rFonts w:ascii="TH Baijam" w:hAnsi="TH Baijam" w:cs="TH Baijam"/>
          <w:sz w:val="32"/>
          <w:szCs w:val="32"/>
          <w:cs/>
        </w:rPr>
        <w:t>สอดส่องดูแลให้มีการปฏิบัติตามประมวลจริยธรรม</w:t>
      </w:r>
      <w:r w:rsidR="00BD4BEB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>ในองค์กรปกครองส่วนท้องถิ่น  ในกรณีที่มีข้อสงสัยหรือมีข้อร้องเรียนว่ามีการฝ่าฝืนจริยธรรมหรือจรรยา  หรือในกรณีที่มีการอุทธรณ์  การลงโทษผู้ฝ่าฝืนตามประมวลจริยธรรมนี้  จะต</w:t>
      </w:r>
      <w:r w:rsidR="0051085C" w:rsidRPr="004606A1">
        <w:rPr>
          <w:rFonts w:ascii="TH Baijam" w:hAnsi="TH Baijam" w:cs="TH Baijam"/>
          <w:sz w:val="32"/>
          <w:szCs w:val="32"/>
          <w:cs/>
        </w:rPr>
        <w:t>้องไต่ส</w:t>
      </w:r>
      <w:r w:rsidRPr="004606A1">
        <w:rPr>
          <w:rFonts w:ascii="TH Baijam" w:hAnsi="TH Baijam" w:cs="TH Baijam"/>
          <w:sz w:val="32"/>
          <w:szCs w:val="32"/>
          <w:cs/>
        </w:rPr>
        <w:t>วนข้อเท็จจริง  และมีคำวินิจฉัยโดยเร็ว</w:t>
      </w:r>
    </w:p>
    <w:p w:rsidR="00094D00" w:rsidRPr="004606A1" w:rsidRDefault="00EE0BAE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(๓) </w:t>
      </w:r>
      <w:r w:rsidR="00094D00" w:rsidRPr="004606A1">
        <w:rPr>
          <w:rFonts w:ascii="TH Baijam" w:hAnsi="TH Baijam" w:cs="TH Baijam"/>
          <w:sz w:val="32"/>
          <w:szCs w:val="32"/>
          <w:cs/>
        </w:rPr>
        <w:t>ให้คณะกรรมการจริยธรรม</w:t>
      </w:r>
      <w:r w:rsidR="00BD4BEB" w:rsidRPr="004606A1">
        <w:rPr>
          <w:rFonts w:ascii="TH Baijam" w:hAnsi="TH Baijam" w:cs="TH Baijam"/>
          <w:sz w:val="32"/>
          <w:szCs w:val="32"/>
          <w:cs/>
        </w:rPr>
        <w:t xml:space="preserve">     </w:t>
      </w:r>
      <w:r w:rsidR="00094D00" w:rsidRPr="004606A1">
        <w:rPr>
          <w:rFonts w:ascii="TH Baijam" w:hAnsi="TH Baijam" w:cs="TH Baijam"/>
          <w:sz w:val="32"/>
          <w:szCs w:val="32"/>
          <w:cs/>
        </w:rPr>
        <w:t xml:space="preserve">หรือผู้ที่คณะกรรมการจริยธรรมมอบหมายมีอำนาจหน้าที่  ขอให้กระทรวง  กรม  หน่วยงานราชการ  รัฐวิสาหกิจ  หน่วยงานอื่นของรัฐ  </w:t>
      </w:r>
      <w:r w:rsidR="0051085C" w:rsidRPr="004606A1">
        <w:rPr>
          <w:rFonts w:ascii="TH Baijam" w:hAnsi="TH Baijam" w:cs="TH Baijam"/>
          <w:sz w:val="32"/>
          <w:szCs w:val="32"/>
          <w:cs/>
        </w:rPr>
        <w:t xml:space="preserve">             </w:t>
      </w:r>
      <w:r w:rsidR="00094D00" w:rsidRPr="004606A1">
        <w:rPr>
          <w:rFonts w:ascii="TH Baijam" w:hAnsi="TH Baijam" w:cs="TH Baijam"/>
          <w:sz w:val="32"/>
          <w:szCs w:val="32"/>
          <w:cs/>
        </w:rPr>
        <w:t>หรือห้างหุ้นส่วน  บริษัท  ชี้แจงข้อเท็จจริง  ส่งเอกสารและหลักฐานที่เกี่ยวข้อง  ส่งผู้แทนหรือบุคคลในสังกัด</w:t>
      </w:r>
      <w:r w:rsidR="0051085C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094D00" w:rsidRPr="004606A1">
        <w:rPr>
          <w:rFonts w:ascii="TH Baijam" w:hAnsi="TH Baijam" w:cs="TH Baijam"/>
          <w:sz w:val="32"/>
          <w:szCs w:val="32"/>
          <w:cs/>
        </w:rPr>
        <w:t>มาชี้แจงหรือให้ถ้อยคำเกี่ยวกับเรื่องที่สอบสวน</w:t>
      </w:r>
    </w:p>
    <w:p w:rsidR="00094D00" w:rsidRPr="004606A1" w:rsidRDefault="00094D00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(๔)  เรียกผู้ถูกกล่าวหา  หรือข้าราชการของหน่วยงานนี้มาชี้แจง  หรือให้ถ้อยคำหรือให้ส่งเอกสารและหลักฐานเกี่ยวกับเรื่องที่สอบสวน</w:t>
      </w:r>
    </w:p>
    <w:p w:rsidR="00094D00" w:rsidRPr="004606A1" w:rsidRDefault="00EE0BAE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(๕) </w:t>
      </w:r>
      <w:r w:rsidR="00094D00" w:rsidRPr="004606A1">
        <w:rPr>
          <w:rFonts w:ascii="TH Baijam" w:hAnsi="TH Baijam" w:cs="TH Baijam"/>
          <w:sz w:val="32"/>
          <w:szCs w:val="32"/>
          <w:cs/>
        </w:rPr>
        <w:t>พิจารณาวินิจฉัยชี้ขาดปัญหาอันเกิดจากการใช้บังคับ</w:t>
      </w:r>
      <w:r w:rsidR="00BD4BEB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094D00" w:rsidRPr="004606A1">
        <w:rPr>
          <w:rFonts w:ascii="TH Baijam" w:hAnsi="TH Baijam" w:cs="TH Baijam"/>
          <w:sz w:val="32"/>
          <w:szCs w:val="32"/>
          <w:cs/>
        </w:rPr>
        <w:t>ประมวลจริยธรรมนี้ในองค์กรปกครองส่วนท้องถิ่น  เมื่อได้วินิจฉัยให้คณะกรรมการบริหารงานบุคคลระดับจังหวัดโดยพลัน 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รับเรื่อง  ให้คำวินิจฉัยของคณะกรรมการบริหารงานบุคคลระดับจังหวัดรับเรื่อง  ให้คำวินิจฉัยของคณะกรรมการจริยธรรมเป็นที่สุด</w:t>
      </w:r>
    </w:p>
    <w:p w:rsidR="00094D00" w:rsidRPr="004606A1" w:rsidRDefault="00094D00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(๖)  ส่งเรื่องให้ผู้ตรวจการแผ่นดินพิจารณาวินิจฉัย</w:t>
      </w:r>
      <w:r w:rsidR="00BD4BEB" w:rsidRPr="004606A1">
        <w:rPr>
          <w:rFonts w:ascii="TH Baijam" w:hAnsi="TH Baijam" w:cs="TH Baijam"/>
          <w:sz w:val="32"/>
          <w:szCs w:val="32"/>
          <w:cs/>
        </w:rPr>
        <w:t xml:space="preserve">   </w:t>
      </w:r>
      <w:r w:rsidRPr="004606A1">
        <w:rPr>
          <w:rFonts w:ascii="TH Baijam" w:hAnsi="TH Baijam" w:cs="TH Baijam"/>
          <w:sz w:val="32"/>
          <w:szCs w:val="32"/>
          <w:cs/>
        </w:rPr>
        <w:t>ในกรณีที่เห็นว่าเรื่องนั้นเป็นเรื่องสำคัญหรือมีผลกระทบในวงกว้างหลายองค์กรปกครองส่วนท้องถิ่น</w:t>
      </w:r>
    </w:p>
    <w:p w:rsidR="00094D00" w:rsidRPr="004606A1" w:rsidRDefault="00EE0BAE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lastRenderedPageBreak/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(๗) </w:t>
      </w:r>
      <w:r w:rsidR="00094D00" w:rsidRPr="004606A1">
        <w:rPr>
          <w:rFonts w:ascii="TH Baijam" w:hAnsi="TH Baijam" w:cs="TH Baijam"/>
          <w:sz w:val="32"/>
          <w:szCs w:val="32"/>
          <w:cs/>
        </w:rPr>
        <w:t>คุ้มครองข้าราชการซึ่งปฏิบัติตาม</w:t>
      </w:r>
      <w:r w:rsidRPr="004606A1">
        <w:rPr>
          <w:rFonts w:ascii="TH Baijam" w:hAnsi="TH Baijam" w:cs="TH Baijam"/>
          <w:sz w:val="32"/>
          <w:szCs w:val="32"/>
          <w:cs/>
        </w:rPr>
        <w:t xml:space="preserve">   </w:t>
      </w:r>
      <w:r w:rsidR="00094D00" w:rsidRPr="004606A1">
        <w:rPr>
          <w:rFonts w:ascii="TH Baijam" w:hAnsi="TH Baijam" w:cs="TH Baijam"/>
          <w:sz w:val="32"/>
          <w:szCs w:val="32"/>
          <w:cs/>
        </w:rPr>
        <w:t>ประมวลจริยธรรมนี้อย่าง</w:t>
      </w:r>
      <w:r w:rsidR="009401F8" w:rsidRPr="004606A1">
        <w:rPr>
          <w:rFonts w:ascii="TH Baijam" w:hAnsi="TH Baijam" w:cs="TH Baijam"/>
          <w:sz w:val="32"/>
          <w:szCs w:val="32"/>
          <w:cs/>
        </w:rPr>
        <w:t>ตรงไปตรงมามิให้ผู้บังคับบัญชาใช้</w:t>
      </w:r>
      <w:r w:rsidR="00094D00" w:rsidRPr="004606A1">
        <w:rPr>
          <w:rFonts w:ascii="TH Baijam" w:hAnsi="TH Baijam" w:cs="TH Baijam"/>
          <w:sz w:val="32"/>
          <w:szCs w:val="32"/>
          <w:cs/>
        </w:rPr>
        <w:t>อำนาจ  โดยไม่เป็นธรรมต่อข้าราช</w:t>
      </w:r>
      <w:r w:rsidR="009401F8" w:rsidRPr="004606A1">
        <w:rPr>
          <w:rFonts w:ascii="TH Baijam" w:hAnsi="TH Baijam" w:cs="TH Baijam"/>
          <w:sz w:val="32"/>
          <w:szCs w:val="32"/>
          <w:cs/>
        </w:rPr>
        <w:t>การ</w:t>
      </w:r>
      <w:r w:rsidR="00094D00" w:rsidRPr="004606A1">
        <w:rPr>
          <w:rFonts w:ascii="TH Baijam" w:hAnsi="TH Baijam" w:cs="TH Baijam"/>
          <w:sz w:val="32"/>
          <w:szCs w:val="32"/>
          <w:cs/>
        </w:rPr>
        <w:t>ผู้นั้น</w:t>
      </w:r>
    </w:p>
    <w:p w:rsidR="00094D00" w:rsidRPr="004606A1" w:rsidRDefault="004C5B62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</w:rPr>
        <w:tab/>
      </w:r>
      <w:r w:rsidRPr="004606A1">
        <w:rPr>
          <w:rFonts w:ascii="TH Baijam" w:hAnsi="TH Baijam" w:cs="TH Baijam"/>
          <w:sz w:val="32"/>
          <w:szCs w:val="32"/>
        </w:rPr>
        <w:tab/>
      </w:r>
      <w:r w:rsidRPr="004606A1">
        <w:rPr>
          <w:rFonts w:ascii="TH Baijam" w:hAnsi="TH Baijam" w:cs="TH Baijam"/>
          <w:sz w:val="32"/>
          <w:szCs w:val="32"/>
        </w:rPr>
        <w:tab/>
      </w:r>
      <w:r w:rsidR="0051085C" w:rsidRPr="004606A1">
        <w:rPr>
          <w:rFonts w:ascii="TH Baijam" w:hAnsi="TH Baijam" w:cs="TH Baijam"/>
          <w:sz w:val="32"/>
          <w:szCs w:val="32"/>
          <w:cs/>
        </w:rPr>
        <w:t xml:space="preserve">(๘) </w:t>
      </w:r>
      <w:r w:rsidR="00094D00" w:rsidRPr="004606A1">
        <w:rPr>
          <w:rFonts w:ascii="TH Baijam" w:hAnsi="TH Baijam" w:cs="TH Baijam"/>
          <w:sz w:val="32"/>
          <w:szCs w:val="32"/>
          <w:cs/>
        </w:rPr>
        <w:t>ดำเ</w:t>
      </w:r>
      <w:r w:rsidRPr="004606A1">
        <w:rPr>
          <w:rFonts w:ascii="TH Baijam" w:hAnsi="TH Baijam" w:cs="TH Baijam"/>
          <w:sz w:val="32"/>
          <w:szCs w:val="32"/>
          <w:cs/>
        </w:rPr>
        <w:t>นินการอื่นตามประมวลจริยธรรมนี้</w:t>
      </w:r>
      <w:r w:rsidR="0051085C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094D00" w:rsidRPr="004606A1">
        <w:rPr>
          <w:rFonts w:ascii="TH Baijam" w:hAnsi="TH Baijam" w:cs="TH Baijam"/>
          <w:sz w:val="32"/>
          <w:szCs w:val="32"/>
          <w:cs/>
        </w:rPr>
        <w:t>หรือตามที่ผู้ตรวจการแผ่นดินมอบหมาย</w:t>
      </w:r>
    </w:p>
    <w:p w:rsidR="00094D00" w:rsidRPr="004606A1" w:rsidRDefault="00094D00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การประชุมคณะกรรมการจริยธรรมให้นำกฎหมายว่าด้วยวิธีปฏิบัติราชการทางปกครองมาใช้บังคับ</w:t>
      </w:r>
    </w:p>
    <w:p w:rsidR="00094D00" w:rsidRPr="004606A1" w:rsidRDefault="00094D00" w:rsidP="004606A1">
      <w:pPr>
        <w:jc w:val="thaiDistribute"/>
        <w:rPr>
          <w:rFonts w:ascii="TH Baijam" w:hAnsi="TH Baijam" w:cs="TH Baijam"/>
          <w:sz w:val="32"/>
          <w:szCs w:val="32"/>
        </w:rPr>
      </w:pPr>
    </w:p>
    <w:p w:rsidR="00094D00" w:rsidRPr="004606A1" w:rsidRDefault="00094D00" w:rsidP="003E46DC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ส่วนที่  ๒</w:t>
      </w:r>
    </w:p>
    <w:p w:rsidR="006636B7" w:rsidRPr="004606A1" w:rsidRDefault="006636B7" w:rsidP="003E46DC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ระบบบังคับใช้ประมวลจริยธรรม</w:t>
      </w:r>
    </w:p>
    <w:p w:rsidR="006A7B28" w:rsidRPr="004606A1" w:rsidRDefault="00192582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</w:rPr>
        <w:tab/>
      </w:r>
      <w:r w:rsidRPr="004606A1">
        <w:rPr>
          <w:rFonts w:ascii="TH Baijam" w:hAnsi="TH Baijam" w:cs="TH Baijam"/>
          <w:b/>
          <w:bCs/>
          <w:sz w:val="32"/>
          <w:szCs w:val="32"/>
        </w:rPr>
        <w:tab/>
      </w:r>
      <w:r w:rsidR="00236887" w:rsidRPr="004606A1">
        <w:rPr>
          <w:rFonts w:ascii="TH Baijam" w:hAnsi="TH Baijam" w:cs="TH Baijam"/>
          <w:sz w:val="32"/>
          <w:szCs w:val="32"/>
          <w:cs/>
        </w:rPr>
        <w:t>ข้อ  ๑๘</w:t>
      </w:r>
      <w:r w:rsidRPr="004606A1">
        <w:rPr>
          <w:rFonts w:ascii="TH Baijam" w:hAnsi="TH Baijam" w:cs="TH Baijam"/>
          <w:sz w:val="32"/>
          <w:szCs w:val="32"/>
          <w:cs/>
        </w:rPr>
        <w:t xml:space="preserve">  กรณีมีการร้องเรียนหรือปรากฏเหตุว่ามีเจ้าหน้าที่ประพฤติปฏิบั</w:t>
      </w:r>
      <w:r w:rsidR="009808D7" w:rsidRPr="004606A1">
        <w:rPr>
          <w:rFonts w:ascii="TH Baijam" w:hAnsi="TH Baijam" w:cs="TH Baijam"/>
          <w:sz w:val="32"/>
          <w:szCs w:val="32"/>
          <w:cs/>
        </w:rPr>
        <w:t>ติฝ่าฝื</w:t>
      </w:r>
      <w:r w:rsidR="00F9124D">
        <w:rPr>
          <w:rFonts w:ascii="TH Baijam" w:hAnsi="TH Baijam" w:cs="TH Baijam"/>
          <w:sz w:val="32"/>
          <w:szCs w:val="32"/>
          <w:cs/>
        </w:rPr>
        <w:t>นประมวลจริยธรรม  ให้นายก</w:t>
      </w:r>
      <w:r w:rsidR="00F9124D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</w:t>
      </w:r>
      <w:r w:rsidR="009808D7"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Pr="004606A1">
        <w:rPr>
          <w:rFonts w:ascii="TH Baijam" w:hAnsi="TH Baijam" w:cs="TH Baijam"/>
          <w:sz w:val="32"/>
          <w:szCs w:val="32"/>
          <w:cs/>
        </w:rPr>
        <w:t>เป็นผู้รับผิดชอบพิจารณาดำเนินการ</w:t>
      </w:r>
      <w:r w:rsidR="00236887" w:rsidRPr="004606A1">
        <w:rPr>
          <w:rFonts w:ascii="TH Baijam" w:hAnsi="TH Baijam" w:cs="TH Baijam"/>
          <w:sz w:val="32"/>
          <w:szCs w:val="32"/>
          <w:cs/>
        </w:rPr>
        <w:tab/>
      </w:r>
      <w:r w:rsidR="00236887" w:rsidRPr="004606A1">
        <w:rPr>
          <w:rFonts w:ascii="TH Baijam" w:hAnsi="TH Baijam" w:cs="TH Baijam"/>
          <w:sz w:val="32"/>
          <w:szCs w:val="32"/>
          <w:cs/>
        </w:rPr>
        <w:tab/>
      </w:r>
    </w:p>
    <w:p w:rsidR="00192582" w:rsidRPr="004606A1" w:rsidRDefault="00236887" w:rsidP="004606A1">
      <w:pPr>
        <w:ind w:left="720" w:firstLine="720"/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>ข้อ ๑๙</w:t>
      </w:r>
      <w:r w:rsidR="009808D7" w:rsidRPr="004606A1">
        <w:rPr>
          <w:rFonts w:ascii="TH Baijam" w:hAnsi="TH Baijam" w:cs="TH Baijam"/>
          <w:sz w:val="32"/>
          <w:szCs w:val="32"/>
          <w:cs/>
        </w:rPr>
        <w:t xml:space="preserve"> </w:t>
      </w:r>
      <w:r w:rsidRPr="004606A1">
        <w:rPr>
          <w:rFonts w:ascii="TH Baijam" w:hAnsi="TH Baijam" w:cs="TH Baijam"/>
          <w:sz w:val="32"/>
          <w:szCs w:val="32"/>
          <w:cs/>
        </w:rPr>
        <w:t>การดำเนินการตามข้อ  ๑๘</w:t>
      </w:r>
      <w:r w:rsidR="00192582" w:rsidRPr="004606A1">
        <w:rPr>
          <w:rFonts w:ascii="TH Baijam" w:hAnsi="TH Baijam" w:cs="TH Baijam"/>
          <w:sz w:val="32"/>
          <w:szCs w:val="32"/>
          <w:cs/>
        </w:rPr>
        <w:t xml:space="preserve">  ให้ผู้รับผิดชอบพิจารณาดำเนินการแต่งตั้งคณะกรรมการจำนวนไม่น้อยกว่าสามคน  เป็นผู้ดำเนินการสอบสวนทางจริยธรรม</w:t>
      </w:r>
    </w:p>
    <w:p w:rsidR="00192582" w:rsidRPr="004606A1" w:rsidRDefault="006A7B28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๒๐ </w:t>
      </w:r>
      <w:r w:rsidR="00192582" w:rsidRPr="004606A1">
        <w:rPr>
          <w:rFonts w:ascii="TH Baijam" w:hAnsi="TH Baijam" w:cs="TH Baijam"/>
          <w:sz w:val="32"/>
          <w:szCs w:val="32"/>
          <w:cs/>
        </w:rPr>
        <w:t>การประพฤติปฏิบัติฝ่าฝืน</w:t>
      </w:r>
      <w:r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192582" w:rsidRPr="004606A1">
        <w:rPr>
          <w:rFonts w:ascii="TH Baijam" w:hAnsi="TH Baijam" w:cs="TH Baijam"/>
          <w:sz w:val="32"/>
          <w:szCs w:val="32"/>
          <w:cs/>
        </w:rPr>
        <w:t>ประมวลจริยธรรมนี้  จะถือเป็นการฝ่าฝืนจริยธรรมร้ายแรงหรือไม่  ให้พิจารณาจากพฤติกรรมของการฝ่าฝืน  ความจงใจหรือเจตนา  มูลเหตุจูงใจ  ความสำคัญและระดับตำแหน่ง  ตลอดจนหน้าที่ความรับผิดชอบของผู้ฝ่าฝืน  อายุ  ประวัติ  และความประพฤติในอดีต  สภาพแวดล้อมแห่งกรณี  ผลร้ายอันเกิดจา</w:t>
      </w:r>
      <w:r w:rsidR="009808D7" w:rsidRPr="004606A1">
        <w:rPr>
          <w:rFonts w:ascii="TH Baijam" w:hAnsi="TH Baijam" w:cs="TH Baijam"/>
          <w:sz w:val="32"/>
          <w:szCs w:val="32"/>
          <w:cs/>
        </w:rPr>
        <w:t>กการฝ่าฝืน  และเหตุอื่นอันควรนำ</w:t>
      </w:r>
      <w:r w:rsidR="00192582" w:rsidRPr="004606A1">
        <w:rPr>
          <w:rFonts w:ascii="TH Baijam" w:hAnsi="TH Baijam" w:cs="TH Baijam"/>
          <w:sz w:val="32"/>
          <w:szCs w:val="32"/>
          <w:cs/>
        </w:rPr>
        <w:t>มาประกอบการพิจารณา</w:t>
      </w:r>
    </w:p>
    <w:p w:rsidR="00192582" w:rsidRPr="004606A1" w:rsidRDefault="0023688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  ๒๑</w:t>
      </w:r>
      <w:r w:rsidR="00192582" w:rsidRPr="004606A1">
        <w:rPr>
          <w:rFonts w:ascii="TH Baijam" w:hAnsi="TH Baijam" w:cs="TH Baijam"/>
          <w:sz w:val="32"/>
          <w:szCs w:val="32"/>
          <w:cs/>
        </w:rPr>
        <w:t xml:space="preserve"> </w:t>
      </w:r>
      <w:r w:rsidRPr="004606A1">
        <w:rPr>
          <w:rFonts w:ascii="TH Baijam" w:hAnsi="TH Baijam" w:cs="TH Baijam"/>
          <w:sz w:val="32"/>
          <w:szCs w:val="32"/>
          <w:cs/>
        </w:rPr>
        <w:t xml:space="preserve"> หากการดำเนินการสอบสวนตามข้อ  ๑๙</w:t>
      </w:r>
      <w:r w:rsidR="00192582" w:rsidRPr="004606A1">
        <w:rPr>
          <w:rFonts w:ascii="TH Baijam" w:hAnsi="TH Baijam" w:cs="TH Baijam"/>
          <w:sz w:val="32"/>
          <w:szCs w:val="32"/>
          <w:cs/>
        </w:rPr>
        <w:t xml:space="preserve">  แล้ว  ไม่ปรากฏข้อเท็จจริงว่ามีการฝ่าฝืนประมวลจริยธรรม  ให้ผู้รับผิดชอบพิจารณาดำเนินการตามข้อ  ๑</w:t>
      </w:r>
      <w:r w:rsidRPr="004606A1">
        <w:rPr>
          <w:rFonts w:ascii="TH Baijam" w:hAnsi="TH Baijam" w:cs="TH Baijam"/>
          <w:sz w:val="32"/>
          <w:szCs w:val="32"/>
          <w:cs/>
        </w:rPr>
        <w:t xml:space="preserve">๘  สั่งยุติเรื่อง </w:t>
      </w:r>
      <w:r w:rsidR="00192582" w:rsidRPr="004606A1">
        <w:rPr>
          <w:rFonts w:ascii="TH Baijam" w:hAnsi="TH Baijam" w:cs="TH Baijam"/>
          <w:sz w:val="32"/>
          <w:szCs w:val="32"/>
          <w:cs/>
        </w:rPr>
        <w:t>แต่หากปรา</w:t>
      </w:r>
      <w:r w:rsidRPr="004606A1">
        <w:rPr>
          <w:rFonts w:ascii="TH Baijam" w:hAnsi="TH Baijam" w:cs="TH Baijam"/>
          <w:sz w:val="32"/>
          <w:szCs w:val="32"/>
          <w:cs/>
        </w:rPr>
        <w:t>ก</w:t>
      </w:r>
      <w:r w:rsidR="00192582" w:rsidRPr="004606A1">
        <w:rPr>
          <w:rFonts w:ascii="TH Baijam" w:hAnsi="TH Baijam" w:cs="TH Baijam"/>
          <w:sz w:val="32"/>
          <w:szCs w:val="32"/>
          <w:cs/>
        </w:rPr>
        <w:t xml:space="preserve">ฏข้อเท็จจริงว่าเป็นการฝ่าฝืนประมวลจริยธรรม  แต่ไม่ถึงกับเป็นความผิดทางวินัย  ให้ผู้รับผิดชอบพิจารณาดำเนินการตามข้อ  </w:t>
      </w:r>
      <w:r w:rsidRPr="004606A1">
        <w:rPr>
          <w:rFonts w:ascii="TH Baijam" w:hAnsi="TH Baijam" w:cs="TH Baijam"/>
          <w:sz w:val="32"/>
          <w:szCs w:val="32"/>
          <w:cs/>
        </w:rPr>
        <w:t>๑๘  สั่งลงโทษผู้ฝ่าฝืนตามข้อ  ๒๔</w:t>
      </w:r>
      <w:r w:rsidR="00192582" w:rsidRPr="004606A1">
        <w:rPr>
          <w:rFonts w:ascii="TH Baijam" w:hAnsi="TH Baijam" w:cs="TH Baijam"/>
          <w:sz w:val="32"/>
          <w:szCs w:val="32"/>
          <w:cs/>
        </w:rPr>
        <w:t xml:space="preserve">  แต่หากปรากฏว่าเป็นความผิดทางวินัยให้ดำเนินการทางวินัย</w:t>
      </w:r>
    </w:p>
    <w:p w:rsidR="00192582" w:rsidRPr="004606A1" w:rsidRDefault="0023688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  ๒๒</w:t>
      </w:r>
      <w:r w:rsidR="00192582" w:rsidRPr="004606A1">
        <w:rPr>
          <w:rFonts w:ascii="TH Baijam" w:hAnsi="TH Baijam" w:cs="TH Baijam"/>
          <w:sz w:val="32"/>
          <w:szCs w:val="32"/>
          <w:cs/>
        </w:rPr>
        <w:t xml:space="preserve">  การดำเนินการสอบสวนทางจริยธร</w:t>
      </w:r>
      <w:r w:rsidRPr="004606A1">
        <w:rPr>
          <w:rFonts w:ascii="TH Baijam" w:hAnsi="TH Baijam" w:cs="TH Baijam"/>
          <w:sz w:val="32"/>
          <w:szCs w:val="32"/>
          <w:cs/>
        </w:rPr>
        <w:t>รมและการลงโทษผู้ฝ่าฝืนตามข้อ  ๑๘  ข้อ  ๑๙  และข้อ  ๒๑</w:t>
      </w:r>
      <w:r w:rsidR="00192582" w:rsidRPr="004606A1">
        <w:rPr>
          <w:rFonts w:ascii="TH Baijam" w:hAnsi="TH Baijam" w:cs="TH Baijam"/>
          <w:sz w:val="32"/>
          <w:szCs w:val="32"/>
          <w:cs/>
        </w:rPr>
        <w:t xml:space="preserve">  ให้นำแนวทางและวิธีการสอบสวนตามมาตรฐานทั่วไปเกี่ยวกับวินัย  และการรักษาวินัย  และการดำเนินการทางวินัย  ขององค์กรปกครองส่วนท้องถิ่น  มาบังคับใช้โดยอนุโลม</w:t>
      </w:r>
    </w:p>
    <w:p w:rsidR="00192582" w:rsidRPr="004606A1" w:rsidRDefault="006A7B28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</w:t>
      </w:r>
      <w:r w:rsidR="00236887" w:rsidRPr="004606A1">
        <w:rPr>
          <w:rFonts w:ascii="TH Baijam" w:hAnsi="TH Baijam" w:cs="TH Baijam"/>
          <w:sz w:val="32"/>
          <w:szCs w:val="32"/>
          <w:cs/>
        </w:rPr>
        <w:t>๒๓</w:t>
      </w:r>
      <w:r w:rsidR="00192582" w:rsidRPr="004606A1">
        <w:rPr>
          <w:rFonts w:ascii="TH Baijam" w:hAnsi="TH Baijam" w:cs="TH Baijam"/>
          <w:sz w:val="32"/>
          <w:szCs w:val="32"/>
          <w:cs/>
        </w:rPr>
        <w:t xml:space="preserve">  การสั่งการขอ</w:t>
      </w:r>
      <w:r w:rsidR="00236887" w:rsidRPr="004606A1">
        <w:rPr>
          <w:rFonts w:ascii="TH Baijam" w:hAnsi="TH Baijam" w:cs="TH Baijam"/>
          <w:sz w:val="32"/>
          <w:szCs w:val="32"/>
          <w:cs/>
        </w:rPr>
        <w:t>งผู้รับผิดชอบดำเนินการตามข้อ  ๒๑</w:t>
      </w:r>
      <w:r w:rsidR="00192582" w:rsidRPr="004606A1">
        <w:rPr>
          <w:rFonts w:ascii="TH Baijam" w:hAnsi="TH Baijam" w:cs="TH Baijam"/>
          <w:sz w:val="32"/>
          <w:szCs w:val="32"/>
          <w:cs/>
        </w:rPr>
        <w:t xml:space="preserve">  ให้ดำเนินการตามนั้นเว้นแต่จะปรากฏข้อเท็จจริงในภายหลังที่อาจทำให้ผลของการสั่งการนั้นเปลี่ยนแปลงไป</w:t>
      </w:r>
    </w:p>
    <w:p w:rsidR="009808D7" w:rsidRPr="004606A1" w:rsidRDefault="009808D7" w:rsidP="004606A1">
      <w:pPr>
        <w:jc w:val="thaiDistribute"/>
        <w:rPr>
          <w:rFonts w:ascii="TH Baijam" w:hAnsi="TH Baijam" w:cs="TH Baijam"/>
          <w:b/>
          <w:bCs/>
          <w:sz w:val="32"/>
          <w:szCs w:val="32"/>
        </w:rPr>
      </w:pPr>
    </w:p>
    <w:p w:rsidR="00192582" w:rsidRPr="004606A1" w:rsidRDefault="00192582" w:rsidP="003E46DC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หมวด  ๔</w:t>
      </w:r>
    </w:p>
    <w:p w:rsidR="00192582" w:rsidRPr="004606A1" w:rsidRDefault="00192582" w:rsidP="003E46DC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ขั้นตอนการลงโทษ</w:t>
      </w:r>
    </w:p>
    <w:p w:rsidR="009808D7" w:rsidRPr="004606A1" w:rsidRDefault="009808D7" w:rsidP="004606A1">
      <w:pPr>
        <w:jc w:val="thaiDistribute"/>
        <w:rPr>
          <w:rFonts w:ascii="TH Baijam" w:hAnsi="TH Baijam" w:cs="TH Baijam"/>
          <w:b/>
          <w:bCs/>
          <w:sz w:val="32"/>
          <w:szCs w:val="32"/>
        </w:rPr>
      </w:pPr>
    </w:p>
    <w:p w:rsidR="00192582" w:rsidRPr="004606A1" w:rsidRDefault="006A7B28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</w:t>
      </w:r>
      <w:r w:rsidR="00236887" w:rsidRPr="004606A1">
        <w:rPr>
          <w:rFonts w:ascii="TH Baijam" w:hAnsi="TH Baijam" w:cs="TH Baijam"/>
          <w:sz w:val="32"/>
          <w:szCs w:val="32"/>
          <w:cs/>
        </w:rPr>
        <w:t>๒๔</w:t>
      </w:r>
      <w:r w:rsidR="00192582" w:rsidRPr="004606A1">
        <w:rPr>
          <w:rFonts w:ascii="TH Baijam" w:hAnsi="TH Baijam" w:cs="TH Baijam"/>
          <w:sz w:val="32"/>
          <w:szCs w:val="32"/>
          <w:cs/>
        </w:rPr>
        <w:t xml:space="preserve">  การประพฤติปฏิบัติฝ่าฝืน</w:t>
      </w:r>
      <w:r w:rsidRPr="004606A1">
        <w:rPr>
          <w:rFonts w:ascii="TH Baijam" w:hAnsi="TH Baijam" w:cs="TH Baijam"/>
          <w:sz w:val="32"/>
          <w:szCs w:val="32"/>
          <w:cs/>
        </w:rPr>
        <w:t xml:space="preserve">   </w:t>
      </w:r>
      <w:r w:rsidR="00192582" w:rsidRPr="004606A1">
        <w:rPr>
          <w:rFonts w:ascii="TH Baijam" w:hAnsi="TH Baijam" w:cs="TH Baijam"/>
          <w:sz w:val="32"/>
          <w:szCs w:val="32"/>
          <w:cs/>
        </w:rPr>
        <w:t>ประมวลจริยธรรมนี้  ในกรณีอันมิใช่เป็นความผิดทางวินัยหรือความผิดทางอาญา  ให้ดำเนินการตามควรแก่กรณีเพื่อให้มีการแก้ไขหรือดำเนินการที่ถูกต้องหรือตักเตือน  หรือนำไปประกอบพิจารณาการแต่งตั้ง  การเข้าสู่ตำแหน่ง  การพ้นจากตำแหน่ง  การเลื่อนขั้นเงินเดือน  หรือการพิจารณาความดีความชอบ  หรือการสั่งให้ผู้ฝ่าฝืนนั้นปรับปรุงตนเองหรือได้รับการพัฒนาแล้วแต่กรณี</w:t>
      </w:r>
    </w:p>
    <w:p w:rsidR="00192582" w:rsidRPr="004606A1" w:rsidRDefault="0023688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  ๒๕</w:t>
      </w:r>
      <w:r w:rsidR="00AA0A61" w:rsidRPr="004606A1">
        <w:rPr>
          <w:rFonts w:ascii="TH Baijam" w:hAnsi="TH Baijam" w:cs="TH Baijam"/>
          <w:sz w:val="32"/>
          <w:szCs w:val="32"/>
          <w:cs/>
        </w:rPr>
        <w:t xml:space="preserve">  เมื่อมีการดำเนินการสอบสวนทางจริยธ</w:t>
      </w:r>
      <w:r w:rsidRPr="004606A1">
        <w:rPr>
          <w:rFonts w:ascii="TH Baijam" w:hAnsi="TH Baijam" w:cs="TH Baijam"/>
          <w:sz w:val="32"/>
          <w:szCs w:val="32"/>
          <w:cs/>
        </w:rPr>
        <w:t>รรม  และมีการสั่งลงโทษตามข้อ  ๒๑</w:t>
      </w:r>
      <w:r w:rsidR="00AA0A61" w:rsidRPr="004606A1">
        <w:rPr>
          <w:rFonts w:ascii="TH Baijam" w:hAnsi="TH Baijam" w:cs="TH Baijam"/>
          <w:sz w:val="32"/>
          <w:szCs w:val="32"/>
          <w:cs/>
        </w:rPr>
        <w:t xml:space="preserve">  แล้ว  ให้</w:t>
      </w:r>
      <w:r w:rsidR="009808D7" w:rsidRPr="004606A1">
        <w:rPr>
          <w:rFonts w:ascii="TH Baijam" w:hAnsi="TH Baijam" w:cs="TH Baijam"/>
          <w:sz w:val="32"/>
          <w:szCs w:val="32"/>
          <w:cs/>
        </w:rPr>
        <w:t xml:space="preserve">เทศบาลตำบลบ้านเหลื่อม  </w:t>
      </w:r>
      <w:r w:rsidR="00AA0A61" w:rsidRPr="004606A1">
        <w:rPr>
          <w:rFonts w:ascii="TH Baijam" w:hAnsi="TH Baijam" w:cs="TH Baijam"/>
          <w:sz w:val="32"/>
          <w:szCs w:val="32"/>
          <w:cs/>
        </w:rPr>
        <w:t>ดำเนินการให้เป็นไปตามคำสั่งดังกล่าวโดยไม่ชักช้า</w:t>
      </w:r>
    </w:p>
    <w:p w:rsidR="00AA0A61" w:rsidRPr="004606A1" w:rsidRDefault="009808D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 xml:space="preserve">ข้อ </w:t>
      </w:r>
      <w:r w:rsidR="00236887" w:rsidRPr="004606A1">
        <w:rPr>
          <w:rFonts w:ascii="TH Baijam" w:hAnsi="TH Baijam" w:cs="TH Baijam"/>
          <w:sz w:val="32"/>
          <w:szCs w:val="32"/>
          <w:cs/>
        </w:rPr>
        <w:t>๒๖ ผู้ถูกลงโทษตามข้อ  ๒๔</w:t>
      </w:r>
      <w:r w:rsidR="00AA0A61" w:rsidRPr="004606A1">
        <w:rPr>
          <w:rFonts w:ascii="TH Baijam" w:hAnsi="TH Baijam" w:cs="TH Baijam"/>
          <w:sz w:val="32"/>
          <w:szCs w:val="32"/>
          <w:cs/>
        </w:rPr>
        <w:t xml:space="preserve">  สามารถร้องทุกข์หรืออุทธรณ์ต่อคณะกรรมการจริยธรรมของ</w:t>
      </w:r>
      <w:r w:rsidR="00FC3FE9"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  <w:r w:rsidRPr="004606A1">
        <w:rPr>
          <w:rFonts w:ascii="TH Baijam" w:hAnsi="TH Baijam" w:cs="TH Baijam"/>
          <w:sz w:val="32"/>
          <w:szCs w:val="32"/>
          <w:cs/>
        </w:rPr>
        <w:t xml:space="preserve">  </w:t>
      </w:r>
      <w:r w:rsidR="00AA0A61" w:rsidRPr="004606A1">
        <w:rPr>
          <w:rFonts w:ascii="TH Baijam" w:hAnsi="TH Baijam" w:cs="TH Baijam"/>
          <w:sz w:val="32"/>
          <w:szCs w:val="32"/>
          <w:cs/>
        </w:rPr>
        <w:t>ภายในสามสิบวัน  นับแต่วันได้ทราบการลงโทษ</w:t>
      </w:r>
    </w:p>
    <w:p w:rsidR="00AA0A61" w:rsidRPr="004606A1" w:rsidRDefault="0023688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lastRenderedPageBreak/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ผู้ถูกลงโทษตามข้อ  ๑๗</w:t>
      </w:r>
      <w:r w:rsidR="00AA0A61" w:rsidRPr="004606A1">
        <w:rPr>
          <w:rFonts w:ascii="TH Baijam" w:hAnsi="TH Baijam" w:cs="TH Baijam"/>
          <w:sz w:val="32"/>
          <w:szCs w:val="32"/>
          <w:cs/>
        </w:rPr>
        <w:t xml:space="preserve"> (๒)  สามารถร้องทุกข์หรืออุทธรณ์ต่อคณะกรรมการบริหารงานบุคคลระดับจังหวัด  ภายในสามสิบวัน  นับแต่วันได้ทราบการลงโทษ</w:t>
      </w:r>
    </w:p>
    <w:p w:rsidR="00AA0A61" w:rsidRPr="004606A1" w:rsidRDefault="0023688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  ๒๗</w:t>
      </w:r>
      <w:r w:rsidR="00AA0A61" w:rsidRPr="004606A1">
        <w:rPr>
          <w:rFonts w:ascii="TH Baijam" w:hAnsi="TH Baijam" w:cs="TH Baijam"/>
          <w:sz w:val="32"/>
          <w:szCs w:val="32"/>
          <w:cs/>
        </w:rPr>
        <w:t xml:space="preserve">  เมื่อผลการพิจารณาเป็นที่สุดแล้ว  ให้รายงานผลต่อผู้ตรวจการแผ่นดินโดยเร็ว</w:t>
      </w:r>
    </w:p>
    <w:p w:rsidR="00057048" w:rsidRPr="004606A1" w:rsidRDefault="00057048" w:rsidP="004606A1">
      <w:pPr>
        <w:jc w:val="thaiDistribute"/>
        <w:rPr>
          <w:rFonts w:ascii="TH Baijam" w:hAnsi="TH Baijam" w:cs="TH Baijam"/>
          <w:b/>
          <w:bCs/>
          <w:sz w:val="32"/>
          <w:szCs w:val="32"/>
        </w:rPr>
      </w:pPr>
    </w:p>
    <w:p w:rsidR="00EE0BAE" w:rsidRPr="004606A1" w:rsidRDefault="00EE0BAE" w:rsidP="004606A1">
      <w:pPr>
        <w:jc w:val="thaiDistribute"/>
        <w:rPr>
          <w:rFonts w:ascii="TH Baijam" w:hAnsi="TH Baijam" w:cs="TH Baijam"/>
          <w:b/>
          <w:bCs/>
          <w:sz w:val="32"/>
          <w:szCs w:val="32"/>
        </w:rPr>
      </w:pPr>
    </w:p>
    <w:p w:rsidR="00AA0A61" w:rsidRPr="004606A1" w:rsidRDefault="00AA0A61" w:rsidP="003E46DC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  <w:cs/>
        </w:rPr>
        <w:t>บทเฉพาะกาล</w:t>
      </w:r>
    </w:p>
    <w:p w:rsidR="00AA0A61" w:rsidRPr="004606A1" w:rsidRDefault="00057048" w:rsidP="003E46DC">
      <w:pPr>
        <w:jc w:val="center"/>
        <w:rPr>
          <w:rFonts w:ascii="TH Baijam" w:hAnsi="TH Baijam" w:cs="TH Baijam"/>
          <w:b/>
          <w:bCs/>
          <w:sz w:val="32"/>
          <w:szCs w:val="32"/>
        </w:rPr>
      </w:pPr>
      <w:r w:rsidRPr="004606A1">
        <w:rPr>
          <w:rFonts w:ascii="TH Baijam" w:hAnsi="TH Baijam" w:cs="TH Baijam"/>
          <w:b/>
          <w:bCs/>
          <w:sz w:val="32"/>
          <w:szCs w:val="32"/>
        </w:rPr>
        <w:t>--------------------------------------</w:t>
      </w:r>
    </w:p>
    <w:p w:rsidR="00AA0A61" w:rsidRPr="004606A1" w:rsidRDefault="00236887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  <w:t>ข้อ ๒๘</w:t>
      </w:r>
      <w:r w:rsidR="009808D7" w:rsidRPr="004606A1">
        <w:rPr>
          <w:rFonts w:ascii="TH Baijam" w:hAnsi="TH Baijam" w:cs="TH Baijam"/>
          <w:sz w:val="32"/>
          <w:szCs w:val="32"/>
          <w:cs/>
        </w:rPr>
        <w:t xml:space="preserve"> </w:t>
      </w:r>
      <w:r w:rsidR="00AA0A61" w:rsidRPr="004606A1">
        <w:rPr>
          <w:rFonts w:ascii="TH Baijam" w:hAnsi="TH Baijam" w:cs="TH Baijam"/>
          <w:sz w:val="32"/>
          <w:szCs w:val="32"/>
          <w:cs/>
        </w:rPr>
        <w:t>จัดให้มีการประเมินการปฏิบัติตามประมวลจริยธรรมนี้  พร้อมดำเนินการปรับปรุงแก้ไขประมวลจริยธรรมให้มีความเหมาะสม  (ถ้ามี)  และแจ้งให้คณะกรรมการบริหารงานบุคคลระดับจังหวัด  คณะกรรมการข้าราชการส่วนท้องถิ่น  ซึ่งเป็นองค์กรกลางการบริหารงานบุคคลส่วนท้องถิ่น  และผู้ตรวจการแผ่นดินทราบต่อไป</w:t>
      </w:r>
    </w:p>
    <w:p w:rsidR="009808D7" w:rsidRPr="004606A1" w:rsidRDefault="00AA0A61" w:rsidP="004606A1">
      <w:pPr>
        <w:jc w:val="thaiDistribute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ab/>
      </w:r>
      <w:r w:rsidRPr="004606A1">
        <w:rPr>
          <w:rFonts w:ascii="TH Baijam" w:hAnsi="TH Baijam" w:cs="TH Baijam"/>
          <w:sz w:val="32"/>
          <w:szCs w:val="32"/>
          <w:cs/>
        </w:rPr>
        <w:tab/>
      </w:r>
    </w:p>
    <w:p w:rsidR="0036655D" w:rsidRPr="004606A1" w:rsidRDefault="0036655D" w:rsidP="004606A1">
      <w:pPr>
        <w:jc w:val="thaiDistribute"/>
        <w:rPr>
          <w:rFonts w:ascii="TH Baijam" w:hAnsi="TH Baijam" w:cs="TH Baijam"/>
          <w:sz w:val="32"/>
          <w:szCs w:val="32"/>
        </w:rPr>
      </w:pPr>
    </w:p>
    <w:p w:rsidR="00057048" w:rsidRPr="004606A1" w:rsidRDefault="00057048" w:rsidP="004606A1">
      <w:pPr>
        <w:jc w:val="thaiDistribute"/>
        <w:rPr>
          <w:rFonts w:ascii="TH Baijam" w:hAnsi="TH Baijam" w:cs="TH Baijam"/>
          <w:sz w:val="32"/>
          <w:szCs w:val="32"/>
        </w:rPr>
      </w:pPr>
    </w:p>
    <w:p w:rsidR="00057048" w:rsidRDefault="00057048" w:rsidP="003E46DC">
      <w:pPr>
        <w:jc w:val="center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 xml:space="preserve">ประกาศ  ณ  วันที่   </w:t>
      </w:r>
      <w:r w:rsidR="000F5978" w:rsidRPr="004606A1">
        <w:rPr>
          <w:rFonts w:ascii="TH Baijam" w:hAnsi="TH Baijam" w:cs="TH Baijam"/>
          <w:sz w:val="32"/>
          <w:szCs w:val="32"/>
          <w:cs/>
        </w:rPr>
        <w:t>๓๐</w:t>
      </w:r>
      <w:r w:rsidRPr="004606A1">
        <w:rPr>
          <w:rFonts w:ascii="TH Baijam" w:hAnsi="TH Baijam" w:cs="TH Baijam"/>
          <w:sz w:val="32"/>
          <w:szCs w:val="32"/>
          <w:cs/>
        </w:rPr>
        <w:t xml:space="preserve">   ธันวาคม  พ.ศ.  ๒๕๕๑</w:t>
      </w:r>
    </w:p>
    <w:p w:rsidR="004271CB" w:rsidRDefault="004271CB" w:rsidP="003E46DC">
      <w:pPr>
        <w:jc w:val="center"/>
        <w:rPr>
          <w:rFonts w:ascii="TH Baijam" w:hAnsi="TH Baijam" w:cs="TH Baijam"/>
          <w:sz w:val="32"/>
          <w:szCs w:val="32"/>
        </w:rPr>
      </w:pPr>
    </w:p>
    <w:p w:rsidR="004271CB" w:rsidRPr="004606A1" w:rsidRDefault="004271CB" w:rsidP="003E46DC">
      <w:pPr>
        <w:jc w:val="center"/>
        <w:rPr>
          <w:rFonts w:ascii="TH Baijam" w:hAnsi="TH Baijam" w:cs="TH Baijam"/>
          <w:sz w:val="32"/>
          <w:szCs w:val="32"/>
        </w:rPr>
      </w:pPr>
    </w:p>
    <w:p w:rsidR="00057048" w:rsidRPr="004606A1" w:rsidRDefault="00057048" w:rsidP="003E46DC">
      <w:pPr>
        <w:jc w:val="center"/>
        <w:rPr>
          <w:rFonts w:ascii="TH Baijam" w:hAnsi="TH Baijam" w:cs="TH Baijam"/>
          <w:sz w:val="32"/>
          <w:szCs w:val="32"/>
        </w:rPr>
      </w:pPr>
    </w:p>
    <w:p w:rsidR="00057048" w:rsidRPr="004606A1" w:rsidRDefault="0001351F" w:rsidP="003E46DC">
      <w:pPr>
        <w:jc w:val="center"/>
        <w:rPr>
          <w:rFonts w:ascii="TH Baijam" w:hAnsi="TH Baijam" w:cs="TH Baijam"/>
          <w:sz w:val="32"/>
          <w:szCs w:val="32"/>
        </w:rPr>
      </w:pPr>
      <w:r>
        <w:rPr>
          <w:rFonts w:ascii="TH Baijam" w:hAnsi="TH Baijam" w:cs="TH Baijam" w:hint="cs"/>
          <w:sz w:val="32"/>
          <w:szCs w:val="32"/>
          <w:cs/>
        </w:rPr>
        <w:t>สมพงศ์  วิไล</w:t>
      </w:r>
      <w:bookmarkStart w:id="0" w:name="_GoBack"/>
      <w:bookmarkEnd w:id="0"/>
    </w:p>
    <w:p w:rsidR="00057048" w:rsidRPr="004606A1" w:rsidRDefault="009B2079" w:rsidP="003E46DC">
      <w:pPr>
        <w:jc w:val="center"/>
        <w:rPr>
          <w:rFonts w:ascii="TH Baijam" w:hAnsi="TH Baijam" w:cs="TH Baijam"/>
          <w:sz w:val="32"/>
          <w:szCs w:val="32"/>
        </w:rPr>
      </w:pPr>
      <w:r w:rsidRPr="004606A1">
        <w:rPr>
          <w:rFonts w:ascii="TH Baijam" w:hAnsi="TH Baijam" w:cs="TH Baijam"/>
          <w:sz w:val="32"/>
          <w:szCs w:val="32"/>
          <w:cs/>
        </w:rPr>
        <w:t>(</w:t>
      </w:r>
      <w:r w:rsidR="00602730">
        <w:rPr>
          <w:rFonts w:ascii="TH Baijam" w:hAnsi="TH Baijam" w:cs="TH Baijam" w:hint="cs"/>
          <w:sz w:val="32"/>
          <w:szCs w:val="32"/>
          <w:cs/>
        </w:rPr>
        <w:t xml:space="preserve">นายสมพงศ์  วิไล </w:t>
      </w:r>
      <w:r w:rsidR="00057048" w:rsidRPr="004606A1">
        <w:rPr>
          <w:rFonts w:ascii="TH Baijam" w:hAnsi="TH Baijam" w:cs="TH Baijam"/>
          <w:sz w:val="32"/>
          <w:szCs w:val="32"/>
          <w:cs/>
        </w:rPr>
        <w:t>)</w:t>
      </w:r>
    </w:p>
    <w:p w:rsidR="00057048" w:rsidRPr="004606A1" w:rsidRDefault="004271CB" w:rsidP="003E46DC">
      <w:pPr>
        <w:jc w:val="center"/>
        <w:rPr>
          <w:rFonts w:ascii="TH Baijam" w:hAnsi="TH Baijam" w:cs="TH Baijam"/>
          <w:sz w:val="32"/>
          <w:szCs w:val="32"/>
          <w:cs/>
        </w:rPr>
      </w:pPr>
      <w:r>
        <w:rPr>
          <w:rFonts w:ascii="TH Baijam" w:hAnsi="TH Baijam" w:cs="TH Baijam"/>
          <w:sz w:val="32"/>
          <w:szCs w:val="32"/>
          <w:cs/>
        </w:rPr>
        <w:t>นายก</w:t>
      </w:r>
      <w:r>
        <w:rPr>
          <w:rFonts w:ascii="TH Baijam" w:hAnsi="TH Baijam" w:cs="TH Baijam" w:hint="cs"/>
          <w:sz w:val="32"/>
          <w:szCs w:val="32"/>
          <w:cs/>
        </w:rPr>
        <w:t>องค์การบริหารส่วนตำบลคลองเส</w:t>
      </w:r>
    </w:p>
    <w:sectPr w:rsidR="00057048" w:rsidRPr="004606A1" w:rsidSect="004606A1">
      <w:headerReference w:type="even" r:id="rId8"/>
      <w:headerReference w:type="default" r:id="rId9"/>
      <w:pgSz w:w="11906" w:h="16838"/>
      <w:pgMar w:top="1079" w:right="1133" w:bottom="1258" w:left="1701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54" w:rsidRDefault="00402D54">
      <w:r>
        <w:separator/>
      </w:r>
    </w:p>
  </w:endnote>
  <w:endnote w:type="continuationSeparator" w:id="0">
    <w:p w:rsidR="00402D54" w:rsidRDefault="0040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54" w:rsidRDefault="00402D54">
      <w:r>
        <w:separator/>
      </w:r>
    </w:p>
  </w:footnote>
  <w:footnote w:type="continuationSeparator" w:id="0">
    <w:p w:rsidR="00402D54" w:rsidRDefault="0040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EF" w:rsidRDefault="005C4130" w:rsidP="00EE0BA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FD24EF"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FD24EF" w:rsidRDefault="00FD24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4EF" w:rsidRDefault="005C4130" w:rsidP="00EE0BAE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 w:rsidR="00FD24EF">
      <w:rPr>
        <w:rStyle w:val="a4"/>
      </w:rPr>
      <w:instrText xml:space="preserve">PAGE  </w:instrText>
    </w:r>
    <w:r>
      <w:rPr>
        <w:rStyle w:val="a4"/>
        <w:cs/>
      </w:rPr>
      <w:fldChar w:fldCharType="separate"/>
    </w:r>
    <w:r w:rsidR="0001351F">
      <w:rPr>
        <w:rStyle w:val="a4"/>
        <w:noProof/>
        <w:cs/>
      </w:rPr>
      <w:t>๖</w:t>
    </w:r>
    <w:r>
      <w:rPr>
        <w:rStyle w:val="a4"/>
        <w:cs/>
      </w:rPr>
      <w:fldChar w:fldCharType="end"/>
    </w:r>
  </w:p>
  <w:p w:rsidR="00FD24EF" w:rsidRDefault="00FD24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5F"/>
    <w:multiLevelType w:val="hybridMultilevel"/>
    <w:tmpl w:val="A5CE6C18"/>
    <w:lvl w:ilvl="0" w:tplc="6BB46078">
      <w:start w:val="1"/>
      <w:numFmt w:val="thaiNumbers"/>
      <w:lvlText w:val="(%1)"/>
      <w:lvlJc w:val="left"/>
      <w:pPr>
        <w:tabs>
          <w:tab w:val="num" w:pos="2550"/>
        </w:tabs>
        <w:ind w:left="2550" w:hanging="390"/>
      </w:pPr>
      <w:rPr>
        <w:rFonts w:cs="BrowalliaUP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EFF"/>
    <w:rsid w:val="0001351F"/>
    <w:rsid w:val="00037228"/>
    <w:rsid w:val="00057048"/>
    <w:rsid w:val="00094D00"/>
    <w:rsid w:val="000E25BD"/>
    <w:rsid w:val="000F5978"/>
    <w:rsid w:val="000F6FEF"/>
    <w:rsid w:val="00102D38"/>
    <w:rsid w:val="001108A2"/>
    <w:rsid w:val="001150F1"/>
    <w:rsid w:val="0014470F"/>
    <w:rsid w:val="00160254"/>
    <w:rsid w:val="00192582"/>
    <w:rsid w:val="001D204B"/>
    <w:rsid w:val="001F656B"/>
    <w:rsid w:val="00236887"/>
    <w:rsid w:val="00255745"/>
    <w:rsid w:val="00256797"/>
    <w:rsid w:val="002630DA"/>
    <w:rsid w:val="00293ABD"/>
    <w:rsid w:val="00295F4D"/>
    <w:rsid w:val="0036655D"/>
    <w:rsid w:val="00375D34"/>
    <w:rsid w:val="003E46DC"/>
    <w:rsid w:val="00402D54"/>
    <w:rsid w:val="00405B24"/>
    <w:rsid w:val="00416887"/>
    <w:rsid w:val="004271CB"/>
    <w:rsid w:val="004606A1"/>
    <w:rsid w:val="004C1169"/>
    <w:rsid w:val="004C5B62"/>
    <w:rsid w:val="0051085C"/>
    <w:rsid w:val="00525E30"/>
    <w:rsid w:val="005866B0"/>
    <w:rsid w:val="005C0A6E"/>
    <w:rsid w:val="005C2348"/>
    <w:rsid w:val="005C4130"/>
    <w:rsid w:val="00602730"/>
    <w:rsid w:val="006636B7"/>
    <w:rsid w:val="006A7B28"/>
    <w:rsid w:val="00730829"/>
    <w:rsid w:val="007D36EA"/>
    <w:rsid w:val="00811373"/>
    <w:rsid w:val="00824C9C"/>
    <w:rsid w:val="00842D27"/>
    <w:rsid w:val="008D6A6E"/>
    <w:rsid w:val="008E746C"/>
    <w:rsid w:val="009401F8"/>
    <w:rsid w:val="00966FBE"/>
    <w:rsid w:val="009808D7"/>
    <w:rsid w:val="00982402"/>
    <w:rsid w:val="009B2079"/>
    <w:rsid w:val="00A30D46"/>
    <w:rsid w:val="00A97BA9"/>
    <w:rsid w:val="00AA0A61"/>
    <w:rsid w:val="00B27078"/>
    <w:rsid w:val="00B32EFF"/>
    <w:rsid w:val="00B607A4"/>
    <w:rsid w:val="00BD4BEB"/>
    <w:rsid w:val="00BE2A2D"/>
    <w:rsid w:val="00C91620"/>
    <w:rsid w:val="00CB6A04"/>
    <w:rsid w:val="00CE145E"/>
    <w:rsid w:val="00D73335"/>
    <w:rsid w:val="00DA6991"/>
    <w:rsid w:val="00EE0BAE"/>
    <w:rsid w:val="00EE6FAF"/>
    <w:rsid w:val="00F9124D"/>
    <w:rsid w:val="00FC3FE9"/>
    <w:rsid w:val="00FD1EB5"/>
    <w:rsid w:val="00FD24EF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3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2D2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842D27"/>
  </w:style>
  <w:style w:type="paragraph" w:styleId="a5">
    <w:name w:val="footer"/>
    <w:basedOn w:val="a"/>
    <w:rsid w:val="00EE0BAE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</vt:lpstr>
      <vt:lpstr>ร่าง</vt:lpstr>
    </vt:vector>
  </TitlesOfParts>
  <Company>LiteOS</Company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subject/>
  <dc:creator>MoZarD</dc:creator>
  <cp:keywords/>
  <dc:description/>
  <cp:lastModifiedBy>new</cp:lastModifiedBy>
  <cp:revision>28</cp:revision>
  <cp:lastPrinted>2008-12-23T12:30:00Z</cp:lastPrinted>
  <dcterms:created xsi:type="dcterms:W3CDTF">2014-09-02T03:22:00Z</dcterms:created>
  <dcterms:modified xsi:type="dcterms:W3CDTF">2017-05-17T09:08:00Z</dcterms:modified>
</cp:coreProperties>
</file>